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85FA3" w14:textId="77777777" w:rsidR="00920716" w:rsidRPr="00C746D1" w:rsidRDefault="00920716" w:rsidP="00920716">
      <w:pPr>
        <w:pStyle w:val="Normlnweb"/>
        <w:rPr>
          <w:rFonts w:ascii="Comic Sans MS" w:hAnsi="Comic Sans MS" w:cs="Arial"/>
          <w:sz w:val="36"/>
          <w:szCs w:val="36"/>
        </w:rPr>
      </w:pPr>
      <w:r>
        <w:rPr>
          <w:rFonts w:ascii="Comic Sans MS" w:hAnsi="Comic Sans MS" w:cs="Arial"/>
          <w:sz w:val="36"/>
          <w:szCs w:val="36"/>
        </w:rPr>
        <w:t>M</w:t>
      </w:r>
      <w:r w:rsidRPr="00C746D1">
        <w:rPr>
          <w:rFonts w:ascii="Comic Sans MS" w:hAnsi="Comic Sans MS" w:cs="Arial"/>
          <w:sz w:val="36"/>
          <w:szCs w:val="36"/>
        </w:rPr>
        <w:t>ateřská škola Nová Ves, okres České Budě</w:t>
      </w:r>
      <w:r>
        <w:rPr>
          <w:rFonts w:ascii="Comic Sans MS" w:hAnsi="Comic Sans MS" w:cs="Arial"/>
          <w:sz w:val="36"/>
          <w:szCs w:val="36"/>
        </w:rPr>
        <w:t>jovice</w:t>
      </w:r>
    </w:p>
    <w:p w14:paraId="6CF9E95F" w14:textId="77777777" w:rsidR="00920716" w:rsidRDefault="00920716" w:rsidP="00920716">
      <w:pPr>
        <w:ind w:firstLine="0"/>
        <w:rPr>
          <w:rFonts w:ascii="Comic Sans MS" w:hAnsi="Comic Sans MS" w:cs="Arial"/>
          <w:b/>
          <w:sz w:val="36"/>
          <w:szCs w:val="36"/>
        </w:rPr>
      </w:pPr>
      <w:r w:rsidRPr="00C746D1">
        <w:rPr>
          <w:rFonts w:ascii="Comic Sans MS" w:hAnsi="Comic Sans MS" w:cs="Arial"/>
          <w:b/>
          <w:sz w:val="36"/>
          <w:szCs w:val="36"/>
        </w:rPr>
        <w:t>Školní vzdělávací program pro předškolní vzdělávání</w:t>
      </w:r>
    </w:p>
    <w:p w14:paraId="4A7AD6B3" w14:textId="77777777" w:rsidR="00920716" w:rsidRDefault="00F150F0" w:rsidP="00920716">
      <w:pPr>
        <w:ind w:firstLine="0"/>
        <w:jc w:val="center"/>
        <w:rPr>
          <w:rFonts w:ascii="Comic Sans MS" w:hAnsi="Comic Sans MS" w:cs="Arial"/>
          <w:b/>
          <w:sz w:val="36"/>
          <w:szCs w:val="36"/>
        </w:rPr>
      </w:pPr>
      <w:r>
        <w:rPr>
          <w:rFonts w:ascii="Comic Sans MS" w:hAnsi="Comic Sans MS" w:cs="Arial"/>
          <w:b/>
          <w:noProof/>
          <w:sz w:val="36"/>
          <w:szCs w:val="36"/>
        </w:rPr>
        <w:drawing>
          <wp:anchor distT="0" distB="0" distL="114300" distR="114300" simplePos="0" relativeHeight="251658240" behindDoc="1" locked="0" layoutInCell="1" allowOverlap="1" wp14:anchorId="79BE78AE" wp14:editId="1B2891CA">
            <wp:simplePos x="0" y="0"/>
            <wp:positionH relativeFrom="column">
              <wp:posOffset>1890395</wp:posOffset>
            </wp:positionH>
            <wp:positionV relativeFrom="paragraph">
              <wp:posOffset>71120</wp:posOffset>
            </wp:positionV>
            <wp:extent cx="2076450" cy="3067050"/>
            <wp:effectExtent l="19050" t="0" r="0" b="0"/>
            <wp:wrapTight wrapText="bothSides">
              <wp:wrapPolygon edited="0">
                <wp:start x="-198" y="0"/>
                <wp:lineTo x="-198" y="21466"/>
                <wp:lineTo x="21600" y="21466"/>
                <wp:lineTo x="21600" y="0"/>
                <wp:lineTo x="-198"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6450" cy="3067050"/>
                    </a:xfrm>
                    <a:prstGeom prst="rect">
                      <a:avLst/>
                    </a:prstGeom>
                    <a:noFill/>
                    <a:ln>
                      <a:noFill/>
                    </a:ln>
                  </pic:spPr>
                </pic:pic>
              </a:graphicData>
            </a:graphic>
          </wp:anchor>
        </w:drawing>
      </w:r>
    </w:p>
    <w:p w14:paraId="658B6E29" w14:textId="77777777" w:rsidR="00F150F0" w:rsidRDefault="00F150F0" w:rsidP="00920716">
      <w:pPr>
        <w:ind w:firstLine="0"/>
        <w:jc w:val="center"/>
        <w:rPr>
          <w:rFonts w:ascii="Comic Sans MS" w:hAnsi="Comic Sans MS" w:cs="Arial"/>
          <w:b/>
          <w:sz w:val="36"/>
          <w:szCs w:val="36"/>
        </w:rPr>
      </w:pPr>
    </w:p>
    <w:p w14:paraId="310E12A2" w14:textId="77777777" w:rsidR="00F150F0" w:rsidRDefault="00F150F0" w:rsidP="00920716">
      <w:pPr>
        <w:jc w:val="center"/>
        <w:rPr>
          <w:rFonts w:ascii="Comic Sans MS" w:hAnsi="Comic Sans MS" w:cs="Arial"/>
          <w:b/>
          <w:i/>
          <w:sz w:val="56"/>
          <w:szCs w:val="56"/>
        </w:rPr>
      </w:pPr>
    </w:p>
    <w:p w14:paraId="03ED8E5F" w14:textId="77777777" w:rsidR="00F150F0" w:rsidRDefault="00F150F0" w:rsidP="00920716">
      <w:pPr>
        <w:jc w:val="center"/>
        <w:rPr>
          <w:rFonts w:ascii="Comic Sans MS" w:hAnsi="Comic Sans MS" w:cs="Arial"/>
          <w:b/>
          <w:i/>
          <w:sz w:val="56"/>
          <w:szCs w:val="56"/>
        </w:rPr>
      </w:pPr>
    </w:p>
    <w:p w14:paraId="4B7B8ADC" w14:textId="77777777" w:rsidR="00F150F0" w:rsidRDefault="00F150F0" w:rsidP="00920716">
      <w:pPr>
        <w:jc w:val="center"/>
        <w:rPr>
          <w:rFonts w:ascii="Comic Sans MS" w:hAnsi="Comic Sans MS" w:cs="Arial"/>
          <w:b/>
          <w:i/>
          <w:sz w:val="56"/>
          <w:szCs w:val="56"/>
        </w:rPr>
      </w:pPr>
    </w:p>
    <w:p w14:paraId="5D8AE42D" w14:textId="77777777" w:rsidR="00920716" w:rsidRPr="00C746D1" w:rsidRDefault="00920716" w:rsidP="00920716">
      <w:pPr>
        <w:jc w:val="center"/>
        <w:rPr>
          <w:rFonts w:ascii="Comic Sans MS" w:hAnsi="Comic Sans MS" w:cs="Arial"/>
          <w:b/>
          <w:i/>
          <w:sz w:val="56"/>
          <w:szCs w:val="56"/>
        </w:rPr>
      </w:pPr>
      <w:r>
        <w:rPr>
          <w:rFonts w:ascii="Comic Sans MS" w:hAnsi="Comic Sans MS" w:cs="Arial"/>
          <w:b/>
          <w:i/>
          <w:sz w:val="56"/>
          <w:szCs w:val="56"/>
        </w:rPr>
        <w:t>„</w:t>
      </w:r>
      <w:r w:rsidRPr="00C746D1">
        <w:rPr>
          <w:rFonts w:ascii="Comic Sans MS" w:hAnsi="Comic Sans MS" w:cs="Arial"/>
          <w:b/>
          <w:i/>
          <w:sz w:val="56"/>
          <w:szCs w:val="56"/>
        </w:rPr>
        <w:t>ZALÉVÁME KOŘÍNEK</w:t>
      </w:r>
      <w:r>
        <w:rPr>
          <w:rFonts w:ascii="Comic Sans MS" w:hAnsi="Comic Sans MS" w:cs="Arial"/>
          <w:b/>
          <w:i/>
          <w:sz w:val="56"/>
          <w:szCs w:val="56"/>
        </w:rPr>
        <w:t>“</w:t>
      </w:r>
    </w:p>
    <w:p w14:paraId="34606C6A" w14:textId="77777777" w:rsidR="00920716" w:rsidRDefault="00920716" w:rsidP="00920716">
      <w:pPr>
        <w:jc w:val="center"/>
        <w:rPr>
          <w:rFonts w:cs="Arial"/>
          <w:b/>
          <w:sz w:val="36"/>
          <w:szCs w:val="36"/>
        </w:rPr>
      </w:pPr>
    </w:p>
    <w:p w14:paraId="722BDEB8" w14:textId="77777777" w:rsidR="00F150F0" w:rsidRDefault="00F150F0" w:rsidP="00920716">
      <w:pPr>
        <w:spacing w:after="0"/>
        <w:jc w:val="center"/>
        <w:rPr>
          <w:rFonts w:ascii="Comic Sans MS" w:hAnsi="Comic Sans MS" w:cs="Arial"/>
          <w:b/>
          <w:sz w:val="28"/>
          <w:szCs w:val="28"/>
        </w:rPr>
      </w:pPr>
    </w:p>
    <w:p w14:paraId="180C2C3C" w14:textId="77777777" w:rsidR="00F150F0" w:rsidRDefault="00F150F0" w:rsidP="00920716">
      <w:pPr>
        <w:spacing w:after="0"/>
        <w:jc w:val="center"/>
        <w:rPr>
          <w:rFonts w:ascii="Comic Sans MS" w:hAnsi="Comic Sans MS" w:cs="Arial"/>
          <w:b/>
          <w:sz w:val="28"/>
          <w:szCs w:val="28"/>
        </w:rPr>
      </w:pPr>
    </w:p>
    <w:p w14:paraId="2609C926" w14:textId="77777777" w:rsidR="00F150F0" w:rsidRDefault="00F150F0" w:rsidP="00920716">
      <w:pPr>
        <w:spacing w:after="0"/>
        <w:jc w:val="center"/>
        <w:rPr>
          <w:rFonts w:ascii="Comic Sans MS" w:hAnsi="Comic Sans MS" w:cs="Arial"/>
          <w:b/>
          <w:sz w:val="28"/>
          <w:szCs w:val="28"/>
        </w:rPr>
      </w:pPr>
    </w:p>
    <w:p w14:paraId="607677FE" w14:textId="77777777" w:rsidR="00920716" w:rsidRPr="00C746D1" w:rsidRDefault="00920716" w:rsidP="00920716">
      <w:pPr>
        <w:spacing w:after="0"/>
        <w:jc w:val="center"/>
        <w:rPr>
          <w:rFonts w:ascii="Comic Sans MS" w:hAnsi="Comic Sans MS" w:cs="Arial"/>
          <w:b/>
          <w:sz w:val="28"/>
          <w:szCs w:val="28"/>
        </w:rPr>
      </w:pPr>
      <w:r w:rsidRPr="00C746D1">
        <w:rPr>
          <w:rFonts w:ascii="Comic Sans MS" w:hAnsi="Comic Sans MS" w:cs="Arial"/>
          <w:b/>
          <w:sz w:val="28"/>
          <w:szCs w:val="28"/>
        </w:rPr>
        <w:t>ŠVP zpracován 1.9.2020</w:t>
      </w:r>
    </w:p>
    <w:p w14:paraId="3BE62629" w14:textId="77777777" w:rsidR="00920716" w:rsidRPr="00C746D1" w:rsidRDefault="00920716" w:rsidP="00920716">
      <w:pPr>
        <w:spacing w:after="0"/>
        <w:jc w:val="center"/>
        <w:rPr>
          <w:rFonts w:ascii="Comic Sans MS" w:hAnsi="Comic Sans MS" w:cs="Arial"/>
          <w:b/>
          <w:sz w:val="28"/>
          <w:szCs w:val="28"/>
        </w:rPr>
      </w:pPr>
      <w:r w:rsidRPr="00C746D1">
        <w:rPr>
          <w:rFonts w:ascii="Comic Sans MS" w:hAnsi="Comic Sans MS" w:cs="Arial"/>
          <w:b/>
          <w:sz w:val="28"/>
          <w:szCs w:val="28"/>
        </w:rPr>
        <w:t>Platnost do 31.8.202</w:t>
      </w:r>
      <w:r>
        <w:rPr>
          <w:rFonts w:ascii="Comic Sans MS" w:hAnsi="Comic Sans MS" w:cs="Arial"/>
          <w:b/>
          <w:sz w:val="28"/>
          <w:szCs w:val="28"/>
        </w:rPr>
        <w:t>3</w:t>
      </w:r>
    </w:p>
    <w:p w14:paraId="0752D966" w14:textId="77777777" w:rsidR="00920716" w:rsidRPr="00C746D1" w:rsidRDefault="00920716" w:rsidP="00920716">
      <w:pPr>
        <w:jc w:val="center"/>
        <w:rPr>
          <w:rFonts w:ascii="Comic Sans MS" w:hAnsi="Comic Sans MS" w:cs="Arial"/>
          <w:b/>
          <w:sz w:val="28"/>
          <w:szCs w:val="28"/>
        </w:rPr>
      </w:pPr>
    </w:p>
    <w:p w14:paraId="106AE41E" w14:textId="77777777" w:rsidR="00920716" w:rsidRDefault="00920716" w:rsidP="00C77BC3">
      <w:pPr>
        <w:jc w:val="center"/>
        <w:rPr>
          <w:rFonts w:eastAsia="Calibri"/>
          <w:b/>
          <w:bCs/>
          <w:caps/>
          <w:sz w:val="28"/>
        </w:rPr>
      </w:pPr>
      <w:r w:rsidRPr="00C746D1">
        <w:rPr>
          <w:rFonts w:ascii="Comic Sans MS" w:hAnsi="Comic Sans MS" w:cs="Arial"/>
          <w:b/>
          <w:sz w:val="28"/>
          <w:szCs w:val="28"/>
        </w:rPr>
        <w:t>Vypracovala Štěpánka Hušková Laštůvková</w:t>
      </w:r>
      <w:r>
        <w:rPr>
          <w:rFonts w:eastAsia="Calibri"/>
        </w:rPr>
        <w:br w:type="page"/>
      </w:r>
    </w:p>
    <w:sdt>
      <w:sdtPr>
        <w:rPr>
          <w:rFonts w:ascii="Arial" w:eastAsia="Times New Roman" w:hAnsi="Arial" w:cs="Times New Roman"/>
          <w:color w:val="auto"/>
          <w:sz w:val="24"/>
          <w:szCs w:val="24"/>
        </w:rPr>
        <w:id w:val="-519157978"/>
        <w:docPartObj>
          <w:docPartGallery w:val="Table of Contents"/>
          <w:docPartUnique/>
        </w:docPartObj>
      </w:sdtPr>
      <w:sdtEndPr>
        <w:rPr>
          <w:b/>
          <w:bCs/>
        </w:rPr>
      </w:sdtEndPr>
      <w:sdtContent>
        <w:p w14:paraId="6FBE0001" w14:textId="77777777" w:rsidR="00920716" w:rsidRDefault="00920716">
          <w:pPr>
            <w:pStyle w:val="Nadpisobsahu"/>
          </w:pPr>
          <w:r>
            <w:t>Obsah</w:t>
          </w:r>
        </w:p>
        <w:p w14:paraId="67130D8A" w14:textId="77777777" w:rsidR="00C77BC3" w:rsidRDefault="008E3567">
          <w:pPr>
            <w:pStyle w:val="Obsah1"/>
            <w:tabs>
              <w:tab w:val="left" w:pos="880"/>
              <w:tab w:val="right" w:leader="dot" w:pos="9060"/>
            </w:tabs>
            <w:rPr>
              <w:rFonts w:asciiTheme="minorHAnsi" w:eastAsiaTheme="minorEastAsia" w:hAnsiTheme="minorHAnsi" w:cstheme="minorBidi"/>
              <w:noProof/>
              <w:sz w:val="22"/>
              <w:szCs w:val="22"/>
            </w:rPr>
          </w:pPr>
          <w:r>
            <w:fldChar w:fldCharType="begin"/>
          </w:r>
          <w:r w:rsidR="00920716">
            <w:instrText xml:space="preserve"> TOC \o "1-3" \h \z \u </w:instrText>
          </w:r>
          <w:r>
            <w:fldChar w:fldCharType="separate"/>
          </w:r>
          <w:hyperlink w:anchor="_Toc53082633" w:history="1">
            <w:r w:rsidR="00C77BC3" w:rsidRPr="00C615FA">
              <w:rPr>
                <w:rStyle w:val="Hypertextovodkaz"/>
                <w:rFonts w:eastAsia="Calibri"/>
                <w:noProof/>
              </w:rPr>
              <w:t>1</w:t>
            </w:r>
            <w:r w:rsidR="00C77BC3">
              <w:rPr>
                <w:rFonts w:asciiTheme="minorHAnsi" w:eastAsiaTheme="minorEastAsia" w:hAnsiTheme="minorHAnsi" w:cstheme="minorBidi"/>
                <w:noProof/>
                <w:sz w:val="22"/>
                <w:szCs w:val="22"/>
              </w:rPr>
              <w:tab/>
            </w:r>
            <w:r w:rsidR="00C77BC3" w:rsidRPr="00C615FA">
              <w:rPr>
                <w:rStyle w:val="Hypertextovodkaz"/>
                <w:rFonts w:eastAsia="Calibri"/>
                <w:noProof/>
              </w:rPr>
              <w:t>IDENTIFIKAČNÍ ÚDAJE O MATEŘSKÉ ŠKOLE</w:t>
            </w:r>
            <w:r w:rsidR="00C77BC3">
              <w:rPr>
                <w:noProof/>
                <w:webHidden/>
              </w:rPr>
              <w:tab/>
            </w:r>
            <w:r>
              <w:rPr>
                <w:noProof/>
                <w:webHidden/>
              </w:rPr>
              <w:fldChar w:fldCharType="begin"/>
            </w:r>
            <w:r w:rsidR="00C77BC3">
              <w:rPr>
                <w:noProof/>
                <w:webHidden/>
              </w:rPr>
              <w:instrText xml:space="preserve"> PAGEREF _Toc53082633 \h </w:instrText>
            </w:r>
            <w:r>
              <w:rPr>
                <w:noProof/>
                <w:webHidden/>
              </w:rPr>
            </w:r>
            <w:r>
              <w:rPr>
                <w:noProof/>
                <w:webHidden/>
              </w:rPr>
              <w:fldChar w:fldCharType="separate"/>
            </w:r>
            <w:r w:rsidR="0045019A">
              <w:rPr>
                <w:noProof/>
                <w:webHidden/>
              </w:rPr>
              <w:t>4</w:t>
            </w:r>
            <w:r>
              <w:rPr>
                <w:noProof/>
                <w:webHidden/>
              </w:rPr>
              <w:fldChar w:fldCharType="end"/>
            </w:r>
          </w:hyperlink>
        </w:p>
        <w:p w14:paraId="60FB459E" w14:textId="77777777" w:rsidR="00C77BC3" w:rsidRDefault="00B35052">
          <w:pPr>
            <w:pStyle w:val="Obsah1"/>
            <w:tabs>
              <w:tab w:val="left" w:pos="880"/>
              <w:tab w:val="right" w:leader="dot" w:pos="9060"/>
            </w:tabs>
            <w:rPr>
              <w:rFonts w:asciiTheme="minorHAnsi" w:eastAsiaTheme="minorEastAsia" w:hAnsiTheme="minorHAnsi" w:cstheme="minorBidi"/>
              <w:noProof/>
              <w:sz w:val="22"/>
              <w:szCs w:val="22"/>
            </w:rPr>
          </w:pPr>
          <w:hyperlink w:anchor="_Toc53082634" w:history="1">
            <w:r w:rsidR="00C77BC3" w:rsidRPr="00C615FA">
              <w:rPr>
                <w:rStyle w:val="Hypertextovodkaz"/>
                <w:rFonts w:eastAsia="Calibri"/>
                <w:noProof/>
              </w:rPr>
              <w:t>2</w:t>
            </w:r>
            <w:r w:rsidR="00C77BC3">
              <w:rPr>
                <w:rFonts w:asciiTheme="minorHAnsi" w:eastAsiaTheme="minorEastAsia" w:hAnsiTheme="minorHAnsi" w:cstheme="minorBidi"/>
                <w:noProof/>
                <w:sz w:val="22"/>
                <w:szCs w:val="22"/>
              </w:rPr>
              <w:tab/>
            </w:r>
            <w:r w:rsidR="00C77BC3" w:rsidRPr="00C615FA">
              <w:rPr>
                <w:rStyle w:val="Hypertextovodkaz"/>
                <w:rFonts w:eastAsia="Calibri"/>
                <w:caps/>
                <w:noProof/>
              </w:rPr>
              <w:t xml:space="preserve">OBECNÁ </w:t>
            </w:r>
            <w:r w:rsidR="00C77BC3" w:rsidRPr="00C615FA">
              <w:rPr>
                <w:rStyle w:val="Hypertextovodkaz"/>
                <w:rFonts w:eastAsia="Calibri"/>
                <w:noProof/>
              </w:rPr>
              <w:t>CHARAKTERISTIKA</w:t>
            </w:r>
            <w:r w:rsidR="00C77BC3" w:rsidRPr="00C615FA">
              <w:rPr>
                <w:rStyle w:val="Hypertextovodkaz"/>
                <w:rFonts w:eastAsia="Calibri"/>
                <w:caps/>
                <w:noProof/>
              </w:rPr>
              <w:t xml:space="preserve"> ŠKOLY</w:t>
            </w:r>
            <w:r w:rsidR="00C77BC3">
              <w:rPr>
                <w:noProof/>
                <w:webHidden/>
              </w:rPr>
              <w:tab/>
            </w:r>
            <w:r w:rsidR="008E3567">
              <w:rPr>
                <w:noProof/>
                <w:webHidden/>
              </w:rPr>
              <w:fldChar w:fldCharType="begin"/>
            </w:r>
            <w:r w:rsidR="00C77BC3">
              <w:rPr>
                <w:noProof/>
                <w:webHidden/>
              </w:rPr>
              <w:instrText xml:space="preserve"> PAGEREF _Toc53082634 \h </w:instrText>
            </w:r>
            <w:r w:rsidR="008E3567">
              <w:rPr>
                <w:noProof/>
                <w:webHidden/>
              </w:rPr>
            </w:r>
            <w:r w:rsidR="008E3567">
              <w:rPr>
                <w:noProof/>
                <w:webHidden/>
              </w:rPr>
              <w:fldChar w:fldCharType="separate"/>
            </w:r>
            <w:r w:rsidR="0045019A">
              <w:rPr>
                <w:noProof/>
                <w:webHidden/>
              </w:rPr>
              <w:t>5</w:t>
            </w:r>
            <w:r w:rsidR="008E3567">
              <w:rPr>
                <w:noProof/>
                <w:webHidden/>
              </w:rPr>
              <w:fldChar w:fldCharType="end"/>
            </w:r>
          </w:hyperlink>
        </w:p>
        <w:p w14:paraId="22AA9A1D" w14:textId="77777777" w:rsidR="00C77BC3" w:rsidRDefault="00B35052">
          <w:pPr>
            <w:pStyle w:val="Obsah1"/>
            <w:tabs>
              <w:tab w:val="left" w:pos="880"/>
              <w:tab w:val="right" w:leader="dot" w:pos="9060"/>
            </w:tabs>
            <w:rPr>
              <w:rFonts w:asciiTheme="minorHAnsi" w:eastAsiaTheme="minorEastAsia" w:hAnsiTheme="minorHAnsi" w:cstheme="minorBidi"/>
              <w:noProof/>
              <w:sz w:val="22"/>
              <w:szCs w:val="22"/>
            </w:rPr>
          </w:pPr>
          <w:hyperlink w:anchor="_Toc53082635" w:history="1">
            <w:r w:rsidR="00C77BC3" w:rsidRPr="00C615FA">
              <w:rPr>
                <w:rStyle w:val="Hypertextovodkaz"/>
                <w:rFonts w:eastAsia="Calibri"/>
                <w:noProof/>
              </w:rPr>
              <w:t>3</w:t>
            </w:r>
            <w:r w:rsidR="00C77BC3">
              <w:rPr>
                <w:rFonts w:asciiTheme="minorHAnsi" w:eastAsiaTheme="minorEastAsia" w:hAnsiTheme="minorHAnsi" w:cstheme="minorBidi"/>
                <w:noProof/>
                <w:sz w:val="22"/>
                <w:szCs w:val="22"/>
              </w:rPr>
              <w:tab/>
            </w:r>
            <w:r w:rsidR="00C77BC3" w:rsidRPr="00C615FA">
              <w:rPr>
                <w:rStyle w:val="Hypertextovodkaz"/>
                <w:rFonts w:eastAsia="Calibri"/>
                <w:noProof/>
              </w:rPr>
              <w:t>PODMÍNKY VZDÉLÁVÁNÍ</w:t>
            </w:r>
            <w:r w:rsidR="00C77BC3">
              <w:rPr>
                <w:noProof/>
                <w:webHidden/>
              </w:rPr>
              <w:tab/>
            </w:r>
            <w:r w:rsidR="008E3567">
              <w:rPr>
                <w:noProof/>
                <w:webHidden/>
              </w:rPr>
              <w:fldChar w:fldCharType="begin"/>
            </w:r>
            <w:r w:rsidR="00C77BC3">
              <w:rPr>
                <w:noProof/>
                <w:webHidden/>
              </w:rPr>
              <w:instrText xml:space="preserve"> PAGEREF _Toc53082635 \h </w:instrText>
            </w:r>
            <w:r w:rsidR="008E3567">
              <w:rPr>
                <w:noProof/>
                <w:webHidden/>
              </w:rPr>
            </w:r>
            <w:r w:rsidR="008E3567">
              <w:rPr>
                <w:noProof/>
                <w:webHidden/>
              </w:rPr>
              <w:fldChar w:fldCharType="separate"/>
            </w:r>
            <w:r w:rsidR="0045019A">
              <w:rPr>
                <w:noProof/>
                <w:webHidden/>
              </w:rPr>
              <w:t>6</w:t>
            </w:r>
            <w:r w:rsidR="008E3567">
              <w:rPr>
                <w:noProof/>
                <w:webHidden/>
              </w:rPr>
              <w:fldChar w:fldCharType="end"/>
            </w:r>
          </w:hyperlink>
        </w:p>
        <w:p w14:paraId="05E70A9A" w14:textId="77777777" w:rsidR="00C77BC3" w:rsidRDefault="00B35052">
          <w:pPr>
            <w:pStyle w:val="Obsah2"/>
            <w:tabs>
              <w:tab w:val="left" w:pos="1320"/>
              <w:tab w:val="right" w:leader="dot" w:pos="9060"/>
            </w:tabs>
            <w:rPr>
              <w:rFonts w:asciiTheme="minorHAnsi" w:eastAsiaTheme="minorEastAsia" w:hAnsiTheme="minorHAnsi" w:cstheme="minorBidi"/>
              <w:noProof/>
              <w:sz w:val="22"/>
              <w:szCs w:val="22"/>
            </w:rPr>
          </w:pPr>
          <w:hyperlink w:anchor="_Toc53082636" w:history="1">
            <w:r w:rsidR="00C77BC3" w:rsidRPr="00C615FA">
              <w:rPr>
                <w:rStyle w:val="Hypertextovodkaz"/>
                <w:noProof/>
              </w:rPr>
              <w:t>3.1</w:t>
            </w:r>
            <w:r w:rsidR="00C77BC3">
              <w:rPr>
                <w:rFonts w:asciiTheme="minorHAnsi" w:eastAsiaTheme="minorEastAsia" w:hAnsiTheme="minorHAnsi" w:cstheme="minorBidi"/>
                <w:noProof/>
                <w:sz w:val="22"/>
                <w:szCs w:val="22"/>
              </w:rPr>
              <w:tab/>
            </w:r>
            <w:r w:rsidR="00C77BC3" w:rsidRPr="00C615FA">
              <w:rPr>
                <w:rStyle w:val="Hypertextovodkaz"/>
                <w:noProof/>
              </w:rPr>
              <w:t>Věcné podmínky</w:t>
            </w:r>
            <w:r w:rsidR="00C77BC3">
              <w:rPr>
                <w:noProof/>
                <w:webHidden/>
              </w:rPr>
              <w:tab/>
            </w:r>
            <w:r w:rsidR="008E3567">
              <w:rPr>
                <w:noProof/>
                <w:webHidden/>
              </w:rPr>
              <w:fldChar w:fldCharType="begin"/>
            </w:r>
            <w:r w:rsidR="00C77BC3">
              <w:rPr>
                <w:noProof/>
                <w:webHidden/>
              </w:rPr>
              <w:instrText xml:space="preserve"> PAGEREF _Toc53082636 \h </w:instrText>
            </w:r>
            <w:r w:rsidR="008E3567">
              <w:rPr>
                <w:noProof/>
                <w:webHidden/>
              </w:rPr>
            </w:r>
            <w:r w:rsidR="008E3567">
              <w:rPr>
                <w:noProof/>
                <w:webHidden/>
              </w:rPr>
              <w:fldChar w:fldCharType="separate"/>
            </w:r>
            <w:r w:rsidR="0045019A">
              <w:rPr>
                <w:noProof/>
                <w:webHidden/>
              </w:rPr>
              <w:t>6</w:t>
            </w:r>
            <w:r w:rsidR="008E3567">
              <w:rPr>
                <w:noProof/>
                <w:webHidden/>
              </w:rPr>
              <w:fldChar w:fldCharType="end"/>
            </w:r>
          </w:hyperlink>
        </w:p>
        <w:p w14:paraId="0B8E750A" w14:textId="77777777" w:rsidR="00C77BC3" w:rsidRDefault="00B35052">
          <w:pPr>
            <w:pStyle w:val="Obsah3"/>
            <w:tabs>
              <w:tab w:val="left" w:pos="1760"/>
              <w:tab w:val="right" w:leader="dot" w:pos="9060"/>
            </w:tabs>
            <w:rPr>
              <w:rFonts w:asciiTheme="minorHAnsi" w:eastAsiaTheme="minorEastAsia" w:hAnsiTheme="minorHAnsi" w:cstheme="minorBidi"/>
              <w:noProof/>
              <w:sz w:val="22"/>
              <w:szCs w:val="22"/>
            </w:rPr>
          </w:pPr>
          <w:hyperlink w:anchor="_Toc53082637" w:history="1">
            <w:r w:rsidR="00C77BC3" w:rsidRPr="00C615FA">
              <w:rPr>
                <w:rStyle w:val="Hypertextovodkaz"/>
                <w:noProof/>
              </w:rPr>
              <w:t>3.1.1</w:t>
            </w:r>
            <w:r w:rsidR="00C77BC3">
              <w:rPr>
                <w:rFonts w:asciiTheme="minorHAnsi" w:eastAsiaTheme="minorEastAsia" w:hAnsiTheme="minorHAnsi" w:cstheme="minorBidi"/>
                <w:noProof/>
                <w:sz w:val="22"/>
                <w:szCs w:val="22"/>
              </w:rPr>
              <w:tab/>
            </w:r>
            <w:r w:rsidR="00C77BC3" w:rsidRPr="00C615FA">
              <w:rPr>
                <w:rStyle w:val="Hypertextovodkaz"/>
                <w:noProof/>
              </w:rPr>
              <w:t>Prostory</w:t>
            </w:r>
            <w:r w:rsidR="00C77BC3">
              <w:rPr>
                <w:noProof/>
                <w:webHidden/>
              </w:rPr>
              <w:tab/>
            </w:r>
            <w:r w:rsidR="008E3567">
              <w:rPr>
                <w:noProof/>
                <w:webHidden/>
              </w:rPr>
              <w:fldChar w:fldCharType="begin"/>
            </w:r>
            <w:r w:rsidR="00C77BC3">
              <w:rPr>
                <w:noProof/>
                <w:webHidden/>
              </w:rPr>
              <w:instrText xml:space="preserve"> PAGEREF _Toc53082637 \h </w:instrText>
            </w:r>
            <w:r w:rsidR="008E3567">
              <w:rPr>
                <w:noProof/>
                <w:webHidden/>
              </w:rPr>
            </w:r>
            <w:r w:rsidR="008E3567">
              <w:rPr>
                <w:noProof/>
                <w:webHidden/>
              </w:rPr>
              <w:fldChar w:fldCharType="separate"/>
            </w:r>
            <w:r w:rsidR="0045019A">
              <w:rPr>
                <w:noProof/>
                <w:webHidden/>
              </w:rPr>
              <w:t>6</w:t>
            </w:r>
            <w:r w:rsidR="008E3567">
              <w:rPr>
                <w:noProof/>
                <w:webHidden/>
              </w:rPr>
              <w:fldChar w:fldCharType="end"/>
            </w:r>
          </w:hyperlink>
        </w:p>
        <w:p w14:paraId="732CB1DC" w14:textId="77777777" w:rsidR="00C77BC3" w:rsidRDefault="00B35052">
          <w:pPr>
            <w:pStyle w:val="Obsah3"/>
            <w:tabs>
              <w:tab w:val="left" w:pos="1760"/>
              <w:tab w:val="right" w:leader="dot" w:pos="9060"/>
            </w:tabs>
            <w:rPr>
              <w:rFonts w:asciiTheme="minorHAnsi" w:eastAsiaTheme="minorEastAsia" w:hAnsiTheme="minorHAnsi" w:cstheme="minorBidi"/>
              <w:noProof/>
              <w:sz w:val="22"/>
              <w:szCs w:val="22"/>
            </w:rPr>
          </w:pPr>
          <w:hyperlink w:anchor="_Toc53082638" w:history="1">
            <w:r w:rsidR="00C77BC3" w:rsidRPr="00C615FA">
              <w:rPr>
                <w:rStyle w:val="Hypertextovodkaz"/>
                <w:noProof/>
              </w:rPr>
              <w:t>3.1.2</w:t>
            </w:r>
            <w:r w:rsidR="00C77BC3">
              <w:rPr>
                <w:rFonts w:asciiTheme="minorHAnsi" w:eastAsiaTheme="minorEastAsia" w:hAnsiTheme="minorHAnsi" w:cstheme="minorBidi"/>
                <w:noProof/>
                <w:sz w:val="22"/>
                <w:szCs w:val="22"/>
              </w:rPr>
              <w:tab/>
            </w:r>
            <w:r w:rsidR="00C77BC3" w:rsidRPr="00C615FA">
              <w:rPr>
                <w:rStyle w:val="Hypertextovodkaz"/>
                <w:noProof/>
              </w:rPr>
              <w:t>Pomůcky a hračky</w:t>
            </w:r>
            <w:r w:rsidR="00C77BC3">
              <w:rPr>
                <w:noProof/>
                <w:webHidden/>
              </w:rPr>
              <w:tab/>
            </w:r>
            <w:r w:rsidR="008E3567">
              <w:rPr>
                <w:noProof/>
                <w:webHidden/>
              </w:rPr>
              <w:fldChar w:fldCharType="begin"/>
            </w:r>
            <w:r w:rsidR="00C77BC3">
              <w:rPr>
                <w:noProof/>
                <w:webHidden/>
              </w:rPr>
              <w:instrText xml:space="preserve"> PAGEREF _Toc53082638 \h </w:instrText>
            </w:r>
            <w:r w:rsidR="008E3567">
              <w:rPr>
                <w:noProof/>
                <w:webHidden/>
              </w:rPr>
            </w:r>
            <w:r w:rsidR="008E3567">
              <w:rPr>
                <w:noProof/>
                <w:webHidden/>
              </w:rPr>
              <w:fldChar w:fldCharType="separate"/>
            </w:r>
            <w:r w:rsidR="0045019A">
              <w:rPr>
                <w:noProof/>
                <w:webHidden/>
              </w:rPr>
              <w:t>6</w:t>
            </w:r>
            <w:r w:rsidR="008E3567">
              <w:rPr>
                <w:noProof/>
                <w:webHidden/>
              </w:rPr>
              <w:fldChar w:fldCharType="end"/>
            </w:r>
          </w:hyperlink>
        </w:p>
        <w:p w14:paraId="14B02BBA" w14:textId="77777777" w:rsidR="00C77BC3" w:rsidRDefault="00B35052">
          <w:pPr>
            <w:pStyle w:val="Obsah3"/>
            <w:tabs>
              <w:tab w:val="left" w:pos="1760"/>
              <w:tab w:val="right" w:leader="dot" w:pos="9060"/>
            </w:tabs>
            <w:rPr>
              <w:rFonts w:asciiTheme="minorHAnsi" w:eastAsiaTheme="minorEastAsia" w:hAnsiTheme="minorHAnsi" w:cstheme="minorBidi"/>
              <w:noProof/>
              <w:sz w:val="22"/>
              <w:szCs w:val="22"/>
            </w:rPr>
          </w:pPr>
          <w:hyperlink w:anchor="_Toc53082639" w:history="1">
            <w:r w:rsidR="00C77BC3" w:rsidRPr="00C615FA">
              <w:rPr>
                <w:rStyle w:val="Hypertextovodkaz"/>
                <w:noProof/>
              </w:rPr>
              <w:t>3.1.3</w:t>
            </w:r>
            <w:r w:rsidR="00C77BC3">
              <w:rPr>
                <w:rFonts w:asciiTheme="minorHAnsi" w:eastAsiaTheme="minorEastAsia" w:hAnsiTheme="minorHAnsi" w:cstheme="minorBidi"/>
                <w:noProof/>
                <w:sz w:val="22"/>
                <w:szCs w:val="22"/>
              </w:rPr>
              <w:tab/>
            </w:r>
            <w:r w:rsidR="00C77BC3" w:rsidRPr="00C615FA">
              <w:rPr>
                <w:rStyle w:val="Hypertextovodkaz"/>
                <w:noProof/>
              </w:rPr>
              <w:t>Zahrada</w:t>
            </w:r>
            <w:r w:rsidR="00C77BC3">
              <w:rPr>
                <w:noProof/>
                <w:webHidden/>
              </w:rPr>
              <w:tab/>
            </w:r>
            <w:r w:rsidR="008E3567">
              <w:rPr>
                <w:noProof/>
                <w:webHidden/>
              </w:rPr>
              <w:fldChar w:fldCharType="begin"/>
            </w:r>
            <w:r w:rsidR="00C77BC3">
              <w:rPr>
                <w:noProof/>
                <w:webHidden/>
              </w:rPr>
              <w:instrText xml:space="preserve"> PAGEREF _Toc53082639 \h </w:instrText>
            </w:r>
            <w:r w:rsidR="008E3567">
              <w:rPr>
                <w:noProof/>
                <w:webHidden/>
              </w:rPr>
            </w:r>
            <w:r w:rsidR="008E3567">
              <w:rPr>
                <w:noProof/>
                <w:webHidden/>
              </w:rPr>
              <w:fldChar w:fldCharType="separate"/>
            </w:r>
            <w:r w:rsidR="0045019A">
              <w:rPr>
                <w:noProof/>
                <w:webHidden/>
              </w:rPr>
              <w:t>7</w:t>
            </w:r>
            <w:r w:rsidR="008E3567">
              <w:rPr>
                <w:noProof/>
                <w:webHidden/>
              </w:rPr>
              <w:fldChar w:fldCharType="end"/>
            </w:r>
          </w:hyperlink>
        </w:p>
        <w:p w14:paraId="458A3A23" w14:textId="77777777" w:rsidR="00C77BC3" w:rsidRDefault="00B35052">
          <w:pPr>
            <w:pStyle w:val="Obsah2"/>
            <w:tabs>
              <w:tab w:val="left" w:pos="1320"/>
              <w:tab w:val="right" w:leader="dot" w:pos="9060"/>
            </w:tabs>
            <w:rPr>
              <w:rFonts w:asciiTheme="minorHAnsi" w:eastAsiaTheme="minorEastAsia" w:hAnsiTheme="minorHAnsi" w:cstheme="minorBidi"/>
              <w:noProof/>
              <w:sz w:val="22"/>
              <w:szCs w:val="22"/>
            </w:rPr>
          </w:pPr>
          <w:hyperlink w:anchor="_Toc53082640" w:history="1">
            <w:r w:rsidR="00C77BC3" w:rsidRPr="00C615FA">
              <w:rPr>
                <w:rStyle w:val="Hypertextovodkaz"/>
                <w:noProof/>
              </w:rPr>
              <w:t>3.2</w:t>
            </w:r>
            <w:r w:rsidR="00C77BC3">
              <w:rPr>
                <w:rFonts w:asciiTheme="minorHAnsi" w:eastAsiaTheme="minorEastAsia" w:hAnsiTheme="minorHAnsi" w:cstheme="minorBidi"/>
                <w:noProof/>
                <w:sz w:val="22"/>
                <w:szCs w:val="22"/>
              </w:rPr>
              <w:tab/>
            </w:r>
            <w:r w:rsidR="00C77BC3" w:rsidRPr="00C615FA">
              <w:rPr>
                <w:rStyle w:val="Hypertextovodkaz"/>
                <w:noProof/>
              </w:rPr>
              <w:t>Životospráva</w:t>
            </w:r>
            <w:r w:rsidR="00C77BC3">
              <w:rPr>
                <w:noProof/>
                <w:webHidden/>
              </w:rPr>
              <w:tab/>
            </w:r>
            <w:r w:rsidR="008E3567">
              <w:rPr>
                <w:noProof/>
                <w:webHidden/>
              </w:rPr>
              <w:fldChar w:fldCharType="begin"/>
            </w:r>
            <w:r w:rsidR="00C77BC3">
              <w:rPr>
                <w:noProof/>
                <w:webHidden/>
              </w:rPr>
              <w:instrText xml:space="preserve"> PAGEREF _Toc53082640 \h </w:instrText>
            </w:r>
            <w:r w:rsidR="008E3567">
              <w:rPr>
                <w:noProof/>
                <w:webHidden/>
              </w:rPr>
            </w:r>
            <w:r w:rsidR="008E3567">
              <w:rPr>
                <w:noProof/>
                <w:webHidden/>
              </w:rPr>
              <w:fldChar w:fldCharType="separate"/>
            </w:r>
            <w:r w:rsidR="0045019A">
              <w:rPr>
                <w:noProof/>
                <w:webHidden/>
              </w:rPr>
              <w:t>7</w:t>
            </w:r>
            <w:r w:rsidR="008E3567">
              <w:rPr>
                <w:noProof/>
                <w:webHidden/>
              </w:rPr>
              <w:fldChar w:fldCharType="end"/>
            </w:r>
          </w:hyperlink>
        </w:p>
        <w:p w14:paraId="62E53A10" w14:textId="77777777" w:rsidR="00C77BC3" w:rsidRDefault="00B35052">
          <w:pPr>
            <w:pStyle w:val="Obsah3"/>
            <w:tabs>
              <w:tab w:val="left" w:pos="1760"/>
              <w:tab w:val="right" w:leader="dot" w:pos="9060"/>
            </w:tabs>
            <w:rPr>
              <w:rFonts w:asciiTheme="minorHAnsi" w:eastAsiaTheme="minorEastAsia" w:hAnsiTheme="minorHAnsi" w:cstheme="minorBidi"/>
              <w:noProof/>
              <w:sz w:val="22"/>
              <w:szCs w:val="22"/>
            </w:rPr>
          </w:pPr>
          <w:hyperlink w:anchor="_Toc53082641" w:history="1">
            <w:r w:rsidR="00C77BC3" w:rsidRPr="00C615FA">
              <w:rPr>
                <w:rStyle w:val="Hypertextovodkaz"/>
                <w:noProof/>
              </w:rPr>
              <w:t>3.2.1</w:t>
            </w:r>
            <w:r w:rsidR="00C77BC3">
              <w:rPr>
                <w:rFonts w:asciiTheme="minorHAnsi" w:eastAsiaTheme="minorEastAsia" w:hAnsiTheme="minorHAnsi" w:cstheme="minorBidi"/>
                <w:noProof/>
                <w:sz w:val="22"/>
                <w:szCs w:val="22"/>
              </w:rPr>
              <w:tab/>
            </w:r>
            <w:r w:rsidR="00C77BC3" w:rsidRPr="00C615FA">
              <w:rPr>
                <w:rStyle w:val="Hypertextovodkaz"/>
                <w:noProof/>
              </w:rPr>
              <w:t>Pohyb venku a pohybové aktivity</w:t>
            </w:r>
            <w:r w:rsidR="00C77BC3">
              <w:rPr>
                <w:noProof/>
                <w:webHidden/>
              </w:rPr>
              <w:tab/>
            </w:r>
            <w:r w:rsidR="008E3567">
              <w:rPr>
                <w:noProof/>
                <w:webHidden/>
              </w:rPr>
              <w:fldChar w:fldCharType="begin"/>
            </w:r>
            <w:r w:rsidR="00C77BC3">
              <w:rPr>
                <w:noProof/>
                <w:webHidden/>
              </w:rPr>
              <w:instrText xml:space="preserve"> PAGEREF _Toc53082641 \h </w:instrText>
            </w:r>
            <w:r w:rsidR="008E3567">
              <w:rPr>
                <w:noProof/>
                <w:webHidden/>
              </w:rPr>
            </w:r>
            <w:r w:rsidR="008E3567">
              <w:rPr>
                <w:noProof/>
                <w:webHidden/>
              </w:rPr>
              <w:fldChar w:fldCharType="separate"/>
            </w:r>
            <w:r w:rsidR="0045019A">
              <w:rPr>
                <w:noProof/>
                <w:webHidden/>
              </w:rPr>
              <w:t>7</w:t>
            </w:r>
            <w:r w:rsidR="008E3567">
              <w:rPr>
                <w:noProof/>
                <w:webHidden/>
              </w:rPr>
              <w:fldChar w:fldCharType="end"/>
            </w:r>
          </w:hyperlink>
        </w:p>
        <w:p w14:paraId="0EF1607E" w14:textId="77777777" w:rsidR="00C77BC3" w:rsidRDefault="00B35052">
          <w:pPr>
            <w:pStyle w:val="Obsah2"/>
            <w:tabs>
              <w:tab w:val="left" w:pos="1320"/>
              <w:tab w:val="right" w:leader="dot" w:pos="9060"/>
            </w:tabs>
            <w:rPr>
              <w:rFonts w:asciiTheme="minorHAnsi" w:eastAsiaTheme="minorEastAsia" w:hAnsiTheme="minorHAnsi" w:cstheme="minorBidi"/>
              <w:noProof/>
              <w:sz w:val="22"/>
              <w:szCs w:val="22"/>
            </w:rPr>
          </w:pPr>
          <w:hyperlink w:anchor="_Toc53082642" w:history="1">
            <w:r w:rsidR="00C77BC3" w:rsidRPr="00C615FA">
              <w:rPr>
                <w:rStyle w:val="Hypertextovodkaz"/>
                <w:noProof/>
              </w:rPr>
              <w:t>3.3</w:t>
            </w:r>
            <w:r w:rsidR="00C77BC3">
              <w:rPr>
                <w:rFonts w:asciiTheme="minorHAnsi" w:eastAsiaTheme="minorEastAsia" w:hAnsiTheme="minorHAnsi" w:cstheme="minorBidi"/>
                <w:noProof/>
                <w:sz w:val="22"/>
                <w:szCs w:val="22"/>
              </w:rPr>
              <w:tab/>
            </w:r>
            <w:r w:rsidR="00C77BC3" w:rsidRPr="00C615FA">
              <w:rPr>
                <w:rStyle w:val="Hypertextovodkaz"/>
                <w:noProof/>
              </w:rPr>
              <w:t>Psychosociální podmínky</w:t>
            </w:r>
            <w:r w:rsidR="00C77BC3">
              <w:rPr>
                <w:noProof/>
                <w:webHidden/>
              </w:rPr>
              <w:tab/>
            </w:r>
            <w:r w:rsidR="008E3567">
              <w:rPr>
                <w:noProof/>
                <w:webHidden/>
              </w:rPr>
              <w:fldChar w:fldCharType="begin"/>
            </w:r>
            <w:r w:rsidR="00C77BC3">
              <w:rPr>
                <w:noProof/>
                <w:webHidden/>
              </w:rPr>
              <w:instrText xml:space="preserve"> PAGEREF _Toc53082642 \h </w:instrText>
            </w:r>
            <w:r w:rsidR="008E3567">
              <w:rPr>
                <w:noProof/>
                <w:webHidden/>
              </w:rPr>
            </w:r>
            <w:r w:rsidR="008E3567">
              <w:rPr>
                <w:noProof/>
                <w:webHidden/>
              </w:rPr>
              <w:fldChar w:fldCharType="separate"/>
            </w:r>
            <w:r w:rsidR="0045019A">
              <w:rPr>
                <w:noProof/>
                <w:webHidden/>
              </w:rPr>
              <w:t>8</w:t>
            </w:r>
            <w:r w:rsidR="008E3567">
              <w:rPr>
                <w:noProof/>
                <w:webHidden/>
              </w:rPr>
              <w:fldChar w:fldCharType="end"/>
            </w:r>
          </w:hyperlink>
        </w:p>
        <w:p w14:paraId="5D0F6BBB" w14:textId="77777777" w:rsidR="00C77BC3" w:rsidRDefault="00B35052">
          <w:pPr>
            <w:pStyle w:val="Obsah1"/>
            <w:tabs>
              <w:tab w:val="left" w:pos="880"/>
              <w:tab w:val="right" w:leader="dot" w:pos="9060"/>
            </w:tabs>
            <w:rPr>
              <w:rFonts w:asciiTheme="minorHAnsi" w:eastAsiaTheme="minorEastAsia" w:hAnsiTheme="minorHAnsi" w:cstheme="minorBidi"/>
              <w:noProof/>
              <w:sz w:val="22"/>
              <w:szCs w:val="22"/>
            </w:rPr>
          </w:pPr>
          <w:hyperlink w:anchor="_Toc53082643" w:history="1">
            <w:r w:rsidR="00C77BC3" w:rsidRPr="00C615FA">
              <w:rPr>
                <w:rStyle w:val="Hypertextovodkaz"/>
                <w:noProof/>
              </w:rPr>
              <w:t>4</w:t>
            </w:r>
            <w:r w:rsidR="00C77BC3">
              <w:rPr>
                <w:rFonts w:asciiTheme="minorHAnsi" w:eastAsiaTheme="minorEastAsia" w:hAnsiTheme="minorHAnsi" w:cstheme="minorBidi"/>
                <w:noProof/>
                <w:sz w:val="22"/>
                <w:szCs w:val="22"/>
              </w:rPr>
              <w:tab/>
            </w:r>
            <w:r w:rsidR="00C77BC3" w:rsidRPr="00C615FA">
              <w:rPr>
                <w:rStyle w:val="Hypertextovodkaz"/>
                <w:noProof/>
              </w:rPr>
              <w:t>PODMÍNKY PRO VZDĚLÁVÁNÍ DĚTÍ SE SPECIÁLNÍMI VZDĚLÁVACÍMI POTŘEBAMI</w:t>
            </w:r>
            <w:r w:rsidR="00C77BC3">
              <w:rPr>
                <w:noProof/>
                <w:webHidden/>
              </w:rPr>
              <w:tab/>
            </w:r>
            <w:r w:rsidR="008E3567">
              <w:rPr>
                <w:noProof/>
                <w:webHidden/>
              </w:rPr>
              <w:fldChar w:fldCharType="begin"/>
            </w:r>
            <w:r w:rsidR="00C77BC3">
              <w:rPr>
                <w:noProof/>
                <w:webHidden/>
              </w:rPr>
              <w:instrText xml:space="preserve"> PAGEREF _Toc53082643 \h </w:instrText>
            </w:r>
            <w:r w:rsidR="008E3567">
              <w:rPr>
                <w:noProof/>
                <w:webHidden/>
              </w:rPr>
            </w:r>
            <w:r w:rsidR="008E3567">
              <w:rPr>
                <w:noProof/>
                <w:webHidden/>
              </w:rPr>
              <w:fldChar w:fldCharType="separate"/>
            </w:r>
            <w:r w:rsidR="0045019A">
              <w:rPr>
                <w:noProof/>
                <w:webHidden/>
              </w:rPr>
              <w:t>9</w:t>
            </w:r>
            <w:r w:rsidR="008E3567">
              <w:rPr>
                <w:noProof/>
                <w:webHidden/>
              </w:rPr>
              <w:fldChar w:fldCharType="end"/>
            </w:r>
          </w:hyperlink>
        </w:p>
        <w:p w14:paraId="33A4DA59" w14:textId="77777777" w:rsidR="00C77BC3" w:rsidRDefault="00B35052">
          <w:pPr>
            <w:pStyle w:val="Obsah1"/>
            <w:tabs>
              <w:tab w:val="left" w:pos="880"/>
              <w:tab w:val="right" w:leader="dot" w:pos="9060"/>
            </w:tabs>
            <w:rPr>
              <w:rFonts w:asciiTheme="minorHAnsi" w:eastAsiaTheme="minorEastAsia" w:hAnsiTheme="minorHAnsi" w:cstheme="minorBidi"/>
              <w:noProof/>
              <w:sz w:val="22"/>
              <w:szCs w:val="22"/>
            </w:rPr>
          </w:pPr>
          <w:hyperlink w:anchor="_Toc53082644" w:history="1">
            <w:r w:rsidR="00C77BC3" w:rsidRPr="00C615FA">
              <w:rPr>
                <w:rStyle w:val="Hypertextovodkaz"/>
                <w:noProof/>
              </w:rPr>
              <w:t>5</w:t>
            </w:r>
            <w:r w:rsidR="00C77BC3">
              <w:rPr>
                <w:rFonts w:asciiTheme="minorHAnsi" w:eastAsiaTheme="minorEastAsia" w:hAnsiTheme="minorHAnsi" w:cstheme="minorBidi"/>
                <w:noProof/>
                <w:sz w:val="22"/>
                <w:szCs w:val="22"/>
              </w:rPr>
              <w:tab/>
            </w:r>
            <w:r w:rsidR="00C77BC3" w:rsidRPr="00C615FA">
              <w:rPr>
                <w:rStyle w:val="Hypertextovodkaz"/>
                <w:noProof/>
              </w:rPr>
              <w:t>PODMÍNKY VZDĚLÁVÁNÍ DĚTÍ NADANÝCH</w:t>
            </w:r>
            <w:r w:rsidR="00C77BC3">
              <w:rPr>
                <w:noProof/>
                <w:webHidden/>
              </w:rPr>
              <w:tab/>
            </w:r>
            <w:r w:rsidR="008E3567">
              <w:rPr>
                <w:noProof/>
                <w:webHidden/>
              </w:rPr>
              <w:fldChar w:fldCharType="begin"/>
            </w:r>
            <w:r w:rsidR="00C77BC3">
              <w:rPr>
                <w:noProof/>
                <w:webHidden/>
              </w:rPr>
              <w:instrText xml:space="preserve"> PAGEREF _Toc53082644 \h </w:instrText>
            </w:r>
            <w:r w:rsidR="008E3567">
              <w:rPr>
                <w:noProof/>
                <w:webHidden/>
              </w:rPr>
            </w:r>
            <w:r w:rsidR="008E3567">
              <w:rPr>
                <w:noProof/>
                <w:webHidden/>
              </w:rPr>
              <w:fldChar w:fldCharType="separate"/>
            </w:r>
            <w:r w:rsidR="0045019A">
              <w:rPr>
                <w:noProof/>
                <w:webHidden/>
              </w:rPr>
              <w:t>11</w:t>
            </w:r>
            <w:r w:rsidR="008E3567">
              <w:rPr>
                <w:noProof/>
                <w:webHidden/>
              </w:rPr>
              <w:fldChar w:fldCharType="end"/>
            </w:r>
          </w:hyperlink>
        </w:p>
        <w:p w14:paraId="56595402" w14:textId="77777777" w:rsidR="00C77BC3" w:rsidRDefault="00B35052">
          <w:pPr>
            <w:pStyle w:val="Obsah1"/>
            <w:tabs>
              <w:tab w:val="left" w:pos="880"/>
              <w:tab w:val="right" w:leader="dot" w:pos="9060"/>
            </w:tabs>
            <w:rPr>
              <w:rFonts w:asciiTheme="minorHAnsi" w:eastAsiaTheme="minorEastAsia" w:hAnsiTheme="minorHAnsi" w:cstheme="minorBidi"/>
              <w:noProof/>
              <w:sz w:val="22"/>
              <w:szCs w:val="22"/>
            </w:rPr>
          </w:pPr>
          <w:hyperlink w:anchor="_Toc53082645" w:history="1">
            <w:r w:rsidR="00C77BC3" w:rsidRPr="00C615FA">
              <w:rPr>
                <w:rStyle w:val="Hypertextovodkaz"/>
                <w:noProof/>
              </w:rPr>
              <w:t>6</w:t>
            </w:r>
            <w:r w:rsidR="00C77BC3">
              <w:rPr>
                <w:rFonts w:asciiTheme="minorHAnsi" w:eastAsiaTheme="minorEastAsia" w:hAnsiTheme="minorHAnsi" w:cstheme="minorBidi"/>
                <w:noProof/>
                <w:sz w:val="22"/>
                <w:szCs w:val="22"/>
              </w:rPr>
              <w:tab/>
            </w:r>
            <w:r w:rsidR="00C77BC3" w:rsidRPr="00C615FA">
              <w:rPr>
                <w:rStyle w:val="Hypertextovodkaz"/>
                <w:noProof/>
              </w:rPr>
              <w:t>VZDĚLÁVÁNÍ DĚTÍ DVOULETÝCH</w:t>
            </w:r>
            <w:r w:rsidR="00C77BC3">
              <w:rPr>
                <w:noProof/>
                <w:webHidden/>
              </w:rPr>
              <w:tab/>
            </w:r>
            <w:r w:rsidR="008E3567">
              <w:rPr>
                <w:noProof/>
                <w:webHidden/>
              </w:rPr>
              <w:fldChar w:fldCharType="begin"/>
            </w:r>
            <w:r w:rsidR="00C77BC3">
              <w:rPr>
                <w:noProof/>
                <w:webHidden/>
              </w:rPr>
              <w:instrText xml:space="preserve"> PAGEREF _Toc53082645 \h </w:instrText>
            </w:r>
            <w:r w:rsidR="008E3567">
              <w:rPr>
                <w:noProof/>
                <w:webHidden/>
              </w:rPr>
            </w:r>
            <w:r w:rsidR="008E3567">
              <w:rPr>
                <w:noProof/>
                <w:webHidden/>
              </w:rPr>
              <w:fldChar w:fldCharType="separate"/>
            </w:r>
            <w:r w:rsidR="0045019A">
              <w:rPr>
                <w:noProof/>
                <w:webHidden/>
              </w:rPr>
              <w:t>11</w:t>
            </w:r>
            <w:r w:rsidR="008E3567">
              <w:rPr>
                <w:noProof/>
                <w:webHidden/>
              </w:rPr>
              <w:fldChar w:fldCharType="end"/>
            </w:r>
          </w:hyperlink>
        </w:p>
        <w:p w14:paraId="3BF8BC19" w14:textId="77777777" w:rsidR="00C77BC3" w:rsidRDefault="00B35052">
          <w:pPr>
            <w:pStyle w:val="Obsah1"/>
            <w:tabs>
              <w:tab w:val="left" w:pos="880"/>
              <w:tab w:val="right" w:leader="dot" w:pos="9060"/>
            </w:tabs>
            <w:rPr>
              <w:rFonts w:asciiTheme="minorHAnsi" w:eastAsiaTheme="minorEastAsia" w:hAnsiTheme="minorHAnsi" w:cstheme="minorBidi"/>
              <w:noProof/>
              <w:sz w:val="22"/>
              <w:szCs w:val="22"/>
            </w:rPr>
          </w:pPr>
          <w:hyperlink w:anchor="_Toc53082646" w:history="1">
            <w:r w:rsidR="00C77BC3" w:rsidRPr="00C615FA">
              <w:rPr>
                <w:rStyle w:val="Hypertextovodkaz"/>
                <w:noProof/>
              </w:rPr>
              <w:t>7</w:t>
            </w:r>
            <w:r w:rsidR="00C77BC3">
              <w:rPr>
                <w:rFonts w:asciiTheme="minorHAnsi" w:eastAsiaTheme="minorEastAsia" w:hAnsiTheme="minorHAnsi" w:cstheme="minorBidi"/>
                <w:noProof/>
                <w:sz w:val="22"/>
                <w:szCs w:val="22"/>
              </w:rPr>
              <w:tab/>
            </w:r>
            <w:r w:rsidR="00C77BC3" w:rsidRPr="00C615FA">
              <w:rPr>
                <w:rStyle w:val="Hypertextovodkaz"/>
                <w:noProof/>
              </w:rPr>
              <w:t>POVINNÉ VZDĚLÁVÁNÍ</w:t>
            </w:r>
            <w:r w:rsidR="00C77BC3">
              <w:rPr>
                <w:noProof/>
                <w:webHidden/>
              </w:rPr>
              <w:tab/>
            </w:r>
            <w:r w:rsidR="008E3567">
              <w:rPr>
                <w:noProof/>
                <w:webHidden/>
              </w:rPr>
              <w:fldChar w:fldCharType="begin"/>
            </w:r>
            <w:r w:rsidR="00C77BC3">
              <w:rPr>
                <w:noProof/>
                <w:webHidden/>
              </w:rPr>
              <w:instrText xml:space="preserve"> PAGEREF _Toc53082646 \h </w:instrText>
            </w:r>
            <w:r w:rsidR="008E3567">
              <w:rPr>
                <w:noProof/>
                <w:webHidden/>
              </w:rPr>
            </w:r>
            <w:r w:rsidR="008E3567">
              <w:rPr>
                <w:noProof/>
                <w:webHidden/>
              </w:rPr>
              <w:fldChar w:fldCharType="separate"/>
            </w:r>
            <w:r w:rsidR="0045019A">
              <w:rPr>
                <w:noProof/>
                <w:webHidden/>
              </w:rPr>
              <w:t>12</w:t>
            </w:r>
            <w:r w:rsidR="008E3567">
              <w:rPr>
                <w:noProof/>
                <w:webHidden/>
              </w:rPr>
              <w:fldChar w:fldCharType="end"/>
            </w:r>
          </w:hyperlink>
        </w:p>
        <w:p w14:paraId="5054F016" w14:textId="77777777" w:rsidR="00C77BC3" w:rsidRDefault="00B35052">
          <w:pPr>
            <w:pStyle w:val="Obsah1"/>
            <w:tabs>
              <w:tab w:val="left" w:pos="880"/>
              <w:tab w:val="right" w:leader="dot" w:pos="9060"/>
            </w:tabs>
            <w:rPr>
              <w:rFonts w:asciiTheme="minorHAnsi" w:eastAsiaTheme="minorEastAsia" w:hAnsiTheme="minorHAnsi" w:cstheme="minorBidi"/>
              <w:noProof/>
              <w:sz w:val="22"/>
              <w:szCs w:val="22"/>
            </w:rPr>
          </w:pPr>
          <w:hyperlink w:anchor="_Toc53082647" w:history="1">
            <w:r w:rsidR="00C77BC3" w:rsidRPr="00C615FA">
              <w:rPr>
                <w:rStyle w:val="Hypertextovodkaz"/>
                <w:noProof/>
              </w:rPr>
              <w:t>8</w:t>
            </w:r>
            <w:r w:rsidR="00C77BC3">
              <w:rPr>
                <w:rFonts w:asciiTheme="minorHAnsi" w:eastAsiaTheme="minorEastAsia" w:hAnsiTheme="minorHAnsi" w:cstheme="minorBidi"/>
                <w:noProof/>
                <w:sz w:val="22"/>
                <w:szCs w:val="22"/>
              </w:rPr>
              <w:tab/>
            </w:r>
            <w:r w:rsidR="00C77BC3" w:rsidRPr="00C615FA">
              <w:rPr>
                <w:rStyle w:val="Hypertextovodkaz"/>
                <w:noProof/>
              </w:rPr>
              <w:t>INDIVIDUÁLNÍ VZDĚLÁVÁNÍ</w:t>
            </w:r>
            <w:r w:rsidR="00C77BC3">
              <w:rPr>
                <w:noProof/>
                <w:webHidden/>
              </w:rPr>
              <w:tab/>
            </w:r>
            <w:r w:rsidR="008E3567">
              <w:rPr>
                <w:noProof/>
                <w:webHidden/>
              </w:rPr>
              <w:fldChar w:fldCharType="begin"/>
            </w:r>
            <w:r w:rsidR="00C77BC3">
              <w:rPr>
                <w:noProof/>
                <w:webHidden/>
              </w:rPr>
              <w:instrText xml:space="preserve"> PAGEREF _Toc53082647 \h </w:instrText>
            </w:r>
            <w:r w:rsidR="008E3567">
              <w:rPr>
                <w:noProof/>
                <w:webHidden/>
              </w:rPr>
            </w:r>
            <w:r w:rsidR="008E3567">
              <w:rPr>
                <w:noProof/>
                <w:webHidden/>
              </w:rPr>
              <w:fldChar w:fldCharType="separate"/>
            </w:r>
            <w:r w:rsidR="0045019A">
              <w:rPr>
                <w:noProof/>
                <w:webHidden/>
              </w:rPr>
              <w:t>12</w:t>
            </w:r>
            <w:r w:rsidR="008E3567">
              <w:rPr>
                <w:noProof/>
                <w:webHidden/>
              </w:rPr>
              <w:fldChar w:fldCharType="end"/>
            </w:r>
          </w:hyperlink>
        </w:p>
        <w:p w14:paraId="658B5022" w14:textId="77777777" w:rsidR="00C77BC3" w:rsidRDefault="00B35052">
          <w:pPr>
            <w:pStyle w:val="Obsah1"/>
            <w:tabs>
              <w:tab w:val="left" w:pos="880"/>
              <w:tab w:val="right" w:leader="dot" w:pos="9060"/>
            </w:tabs>
            <w:rPr>
              <w:rFonts w:asciiTheme="minorHAnsi" w:eastAsiaTheme="minorEastAsia" w:hAnsiTheme="minorHAnsi" w:cstheme="minorBidi"/>
              <w:noProof/>
              <w:sz w:val="22"/>
              <w:szCs w:val="22"/>
            </w:rPr>
          </w:pPr>
          <w:hyperlink w:anchor="_Toc53082648" w:history="1">
            <w:r w:rsidR="00C77BC3" w:rsidRPr="00C615FA">
              <w:rPr>
                <w:rStyle w:val="Hypertextovodkaz"/>
                <w:rFonts w:eastAsia="Calibri"/>
                <w:noProof/>
              </w:rPr>
              <w:t>9</w:t>
            </w:r>
            <w:r w:rsidR="00C77BC3">
              <w:rPr>
                <w:rFonts w:asciiTheme="minorHAnsi" w:eastAsiaTheme="minorEastAsia" w:hAnsiTheme="minorHAnsi" w:cstheme="minorBidi"/>
                <w:noProof/>
                <w:sz w:val="22"/>
                <w:szCs w:val="22"/>
              </w:rPr>
              <w:tab/>
            </w:r>
            <w:r w:rsidR="00C77BC3" w:rsidRPr="00C615FA">
              <w:rPr>
                <w:rStyle w:val="Hypertextovodkaz"/>
                <w:rFonts w:eastAsia="Calibri"/>
                <w:noProof/>
              </w:rPr>
              <w:t>ORGANIZACE VZDĚLÁVÁNÍ</w:t>
            </w:r>
            <w:r w:rsidR="00C77BC3">
              <w:rPr>
                <w:noProof/>
                <w:webHidden/>
              </w:rPr>
              <w:tab/>
            </w:r>
            <w:r w:rsidR="008E3567">
              <w:rPr>
                <w:noProof/>
                <w:webHidden/>
              </w:rPr>
              <w:fldChar w:fldCharType="begin"/>
            </w:r>
            <w:r w:rsidR="00C77BC3">
              <w:rPr>
                <w:noProof/>
                <w:webHidden/>
              </w:rPr>
              <w:instrText xml:space="preserve"> PAGEREF _Toc53082648 \h </w:instrText>
            </w:r>
            <w:r w:rsidR="008E3567">
              <w:rPr>
                <w:noProof/>
                <w:webHidden/>
              </w:rPr>
            </w:r>
            <w:r w:rsidR="008E3567">
              <w:rPr>
                <w:noProof/>
                <w:webHidden/>
              </w:rPr>
              <w:fldChar w:fldCharType="separate"/>
            </w:r>
            <w:r w:rsidR="0045019A">
              <w:rPr>
                <w:noProof/>
                <w:webHidden/>
              </w:rPr>
              <w:t>13</w:t>
            </w:r>
            <w:r w:rsidR="008E3567">
              <w:rPr>
                <w:noProof/>
                <w:webHidden/>
              </w:rPr>
              <w:fldChar w:fldCharType="end"/>
            </w:r>
          </w:hyperlink>
        </w:p>
        <w:p w14:paraId="2C8E27E2" w14:textId="77777777" w:rsidR="00C77BC3" w:rsidRDefault="00B35052">
          <w:pPr>
            <w:pStyle w:val="Obsah2"/>
            <w:tabs>
              <w:tab w:val="left" w:pos="1320"/>
              <w:tab w:val="right" w:leader="dot" w:pos="9060"/>
            </w:tabs>
            <w:rPr>
              <w:rFonts w:asciiTheme="minorHAnsi" w:eastAsiaTheme="minorEastAsia" w:hAnsiTheme="minorHAnsi" w:cstheme="minorBidi"/>
              <w:noProof/>
              <w:sz w:val="22"/>
              <w:szCs w:val="22"/>
            </w:rPr>
          </w:pPr>
          <w:hyperlink w:anchor="_Toc53082649" w:history="1">
            <w:r w:rsidR="00C77BC3" w:rsidRPr="00C615FA">
              <w:rPr>
                <w:rStyle w:val="Hypertextovodkaz"/>
                <w:noProof/>
              </w:rPr>
              <w:t>9.1</w:t>
            </w:r>
            <w:r w:rsidR="00C77BC3">
              <w:rPr>
                <w:rFonts w:asciiTheme="minorHAnsi" w:eastAsiaTheme="minorEastAsia" w:hAnsiTheme="minorHAnsi" w:cstheme="minorBidi"/>
                <w:noProof/>
                <w:sz w:val="22"/>
                <w:szCs w:val="22"/>
              </w:rPr>
              <w:tab/>
            </w:r>
            <w:r w:rsidR="00C77BC3" w:rsidRPr="00C615FA">
              <w:rPr>
                <w:rStyle w:val="Hypertextovodkaz"/>
                <w:noProof/>
              </w:rPr>
              <w:t>Řízení mateřské školy</w:t>
            </w:r>
            <w:r w:rsidR="00C77BC3">
              <w:rPr>
                <w:noProof/>
                <w:webHidden/>
              </w:rPr>
              <w:tab/>
            </w:r>
            <w:r w:rsidR="008E3567">
              <w:rPr>
                <w:noProof/>
                <w:webHidden/>
              </w:rPr>
              <w:fldChar w:fldCharType="begin"/>
            </w:r>
            <w:r w:rsidR="00C77BC3">
              <w:rPr>
                <w:noProof/>
                <w:webHidden/>
              </w:rPr>
              <w:instrText xml:space="preserve"> PAGEREF _Toc53082649 \h </w:instrText>
            </w:r>
            <w:r w:rsidR="008E3567">
              <w:rPr>
                <w:noProof/>
                <w:webHidden/>
              </w:rPr>
            </w:r>
            <w:r w:rsidR="008E3567">
              <w:rPr>
                <w:noProof/>
                <w:webHidden/>
              </w:rPr>
              <w:fldChar w:fldCharType="separate"/>
            </w:r>
            <w:r w:rsidR="0045019A">
              <w:rPr>
                <w:noProof/>
                <w:webHidden/>
              </w:rPr>
              <w:t>15</w:t>
            </w:r>
            <w:r w:rsidR="008E3567">
              <w:rPr>
                <w:noProof/>
                <w:webHidden/>
              </w:rPr>
              <w:fldChar w:fldCharType="end"/>
            </w:r>
          </w:hyperlink>
        </w:p>
        <w:p w14:paraId="649CC26B" w14:textId="77777777" w:rsidR="00C77BC3" w:rsidRDefault="00B35052">
          <w:pPr>
            <w:pStyle w:val="Obsah2"/>
            <w:tabs>
              <w:tab w:val="left" w:pos="1320"/>
              <w:tab w:val="right" w:leader="dot" w:pos="9060"/>
            </w:tabs>
            <w:rPr>
              <w:rFonts w:asciiTheme="minorHAnsi" w:eastAsiaTheme="minorEastAsia" w:hAnsiTheme="minorHAnsi" w:cstheme="minorBidi"/>
              <w:noProof/>
              <w:sz w:val="22"/>
              <w:szCs w:val="22"/>
            </w:rPr>
          </w:pPr>
          <w:hyperlink w:anchor="_Toc53082650" w:history="1">
            <w:r w:rsidR="00C77BC3" w:rsidRPr="00C615FA">
              <w:rPr>
                <w:rStyle w:val="Hypertextovodkaz"/>
                <w:noProof/>
              </w:rPr>
              <w:t>9.2</w:t>
            </w:r>
            <w:r w:rsidR="00C77BC3">
              <w:rPr>
                <w:rFonts w:asciiTheme="minorHAnsi" w:eastAsiaTheme="minorEastAsia" w:hAnsiTheme="minorHAnsi" w:cstheme="minorBidi"/>
                <w:noProof/>
                <w:sz w:val="22"/>
                <w:szCs w:val="22"/>
              </w:rPr>
              <w:tab/>
            </w:r>
            <w:r w:rsidR="00C77BC3" w:rsidRPr="00C615FA">
              <w:rPr>
                <w:rStyle w:val="Hypertextovodkaz"/>
                <w:noProof/>
              </w:rPr>
              <w:t>Personální a pedagogické podmínky</w:t>
            </w:r>
            <w:r w:rsidR="00C77BC3">
              <w:rPr>
                <w:noProof/>
                <w:webHidden/>
              </w:rPr>
              <w:tab/>
            </w:r>
            <w:r w:rsidR="008E3567">
              <w:rPr>
                <w:noProof/>
                <w:webHidden/>
              </w:rPr>
              <w:fldChar w:fldCharType="begin"/>
            </w:r>
            <w:r w:rsidR="00C77BC3">
              <w:rPr>
                <w:noProof/>
                <w:webHidden/>
              </w:rPr>
              <w:instrText xml:space="preserve"> PAGEREF _Toc53082650 \h </w:instrText>
            </w:r>
            <w:r w:rsidR="008E3567">
              <w:rPr>
                <w:noProof/>
                <w:webHidden/>
              </w:rPr>
            </w:r>
            <w:r w:rsidR="008E3567">
              <w:rPr>
                <w:noProof/>
                <w:webHidden/>
              </w:rPr>
              <w:fldChar w:fldCharType="separate"/>
            </w:r>
            <w:r w:rsidR="0045019A">
              <w:rPr>
                <w:noProof/>
                <w:webHidden/>
              </w:rPr>
              <w:t>16</w:t>
            </w:r>
            <w:r w:rsidR="008E3567">
              <w:rPr>
                <w:noProof/>
                <w:webHidden/>
              </w:rPr>
              <w:fldChar w:fldCharType="end"/>
            </w:r>
          </w:hyperlink>
        </w:p>
        <w:p w14:paraId="6CDB8159" w14:textId="77777777" w:rsidR="00C77BC3" w:rsidRDefault="00B35052">
          <w:pPr>
            <w:pStyle w:val="Obsah2"/>
            <w:tabs>
              <w:tab w:val="left" w:pos="1320"/>
              <w:tab w:val="right" w:leader="dot" w:pos="9060"/>
            </w:tabs>
            <w:rPr>
              <w:rFonts w:asciiTheme="minorHAnsi" w:eastAsiaTheme="minorEastAsia" w:hAnsiTheme="minorHAnsi" w:cstheme="minorBidi"/>
              <w:noProof/>
              <w:sz w:val="22"/>
              <w:szCs w:val="22"/>
            </w:rPr>
          </w:pPr>
          <w:hyperlink w:anchor="_Toc53082651" w:history="1">
            <w:r w:rsidR="00C77BC3" w:rsidRPr="00C615FA">
              <w:rPr>
                <w:rStyle w:val="Hypertextovodkaz"/>
                <w:noProof/>
              </w:rPr>
              <w:t>9.3</w:t>
            </w:r>
            <w:r w:rsidR="00C77BC3">
              <w:rPr>
                <w:rFonts w:asciiTheme="minorHAnsi" w:eastAsiaTheme="minorEastAsia" w:hAnsiTheme="minorHAnsi" w:cstheme="minorBidi"/>
                <w:noProof/>
                <w:sz w:val="22"/>
                <w:szCs w:val="22"/>
              </w:rPr>
              <w:tab/>
            </w:r>
            <w:r w:rsidR="00C77BC3" w:rsidRPr="00C615FA">
              <w:rPr>
                <w:rStyle w:val="Hypertextovodkaz"/>
                <w:noProof/>
              </w:rPr>
              <w:t>Spoluúčast rodičů</w:t>
            </w:r>
            <w:r w:rsidR="00C77BC3">
              <w:rPr>
                <w:noProof/>
                <w:webHidden/>
              </w:rPr>
              <w:tab/>
            </w:r>
            <w:r w:rsidR="008E3567">
              <w:rPr>
                <w:noProof/>
                <w:webHidden/>
              </w:rPr>
              <w:fldChar w:fldCharType="begin"/>
            </w:r>
            <w:r w:rsidR="00C77BC3">
              <w:rPr>
                <w:noProof/>
                <w:webHidden/>
              </w:rPr>
              <w:instrText xml:space="preserve"> PAGEREF _Toc53082651 \h </w:instrText>
            </w:r>
            <w:r w:rsidR="008E3567">
              <w:rPr>
                <w:noProof/>
                <w:webHidden/>
              </w:rPr>
            </w:r>
            <w:r w:rsidR="008E3567">
              <w:rPr>
                <w:noProof/>
                <w:webHidden/>
              </w:rPr>
              <w:fldChar w:fldCharType="separate"/>
            </w:r>
            <w:r w:rsidR="0045019A">
              <w:rPr>
                <w:noProof/>
                <w:webHidden/>
              </w:rPr>
              <w:t>16</w:t>
            </w:r>
            <w:r w:rsidR="008E3567">
              <w:rPr>
                <w:noProof/>
                <w:webHidden/>
              </w:rPr>
              <w:fldChar w:fldCharType="end"/>
            </w:r>
          </w:hyperlink>
        </w:p>
        <w:p w14:paraId="3BFE248D" w14:textId="77777777" w:rsidR="00C77BC3" w:rsidRDefault="00B35052">
          <w:pPr>
            <w:pStyle w:val="Obsah2"/>
            <w:tabs>
              <w:tab w:val="left" w:pos="1320"/>
              <w:tab w:val="right" w:leader="dot" w:pos="9060"/>
            </w:tabs>
            <w:rPr>
              <w:rFonts w:asciiTheme="minorHAnsi" w:eastAsiaTheme="minorEastAsia" w:hAnsiTheme="minorHAnsi" w:cstheme="minorBidi"/>
              <w:noProof/>
              <w:sz w:val="22"/>
              <w:szCs w:val="22"/>
            </w:rPr>
          </w:pPr>
          <w:hyperlink w:anchor="_Toc53082652" w:history="1">
            <w:r w:rsidR="00C77BC3" w:rsidRPr="00C615FA">
              <w:rPr>
                <w:rStyle w:val="Hypertextovodkaz"/>
                <w:noProof/>
              </w:rPr>
              <w:t>9.4</w:t>
            </w:r>
            <w:r w:rsidR="00C77BC3">
              <w:rPr>
                <w:rFonts w:asciiTheme="minorHAnsi" w:eastAsiaTheme="minorEastAsia" w:hAnsiTheme="minorHAnsi" w:cstheme="minorBidi"/>
                <w:noProof/>
                <w:sz w:val="22"/>
                <w:szCs w:val="22"/>
              </w:rPr>
              <w:tab/>
            </w:r>
            <w:r w:rsidR="00C77BC3" w:rsidRPr="00C615FA">
              <w:rPr>
                <w:rStyle w:val="Hypertextovodkaz"/>
                <w:noProof/>
              </w:rPr>
              <w:t>Ostatní spolupráce</w:t>
            </w:r>
            <w:r w:rsidR="00C77BC3">
              <w:rPr>
                <w:noProof/>
                <w:webHidden/>
              </w:rPr>
              <w:tab/>
            </w:r>
            <w:r w:rsidR="008E3567">
              <w:rPr>
                <w:noProof/>
                <w:webHidden/>
              </w:rPr>
              <w:fldChar w:fldCharType="begin"/>
            </w:r>
            <w:r w:rsidR="00C77BC3">
              <w:rPr>
                <w:noProof/>
                <w:webHidden/>
              </w:rPr>
              <w:instrText xml:space="preserve"> PAGEREF _Toc53082652 \h </w:instrText>
            </w:r>
            <w:r w:rsidR="008E3567">
              <w:rPr>
                <w:noProof/>
                <w:webHidden/>
              </w:rPr>
            </w:r>
            <w:r w:rsidR="008E3567">
              <w:rPr>
                <w:noProof/>
                <w:webHidden/>
              </w:rPr>
              <w:fldChar w:fldCharType="separate"/>
            </w:r>
            <w:r w:rsidR="0045019A">
              <w:rPr>
                <w:noProof/>
                <w:webHidden/>
              </w:rPr>
              <w:t>17</w:t>
            </w:r>
            <w:r w:rsidR="008E3567">
              <w:rPr>
                <w:noProof/>
                <w:webHidden/>
              </w:rPr>
              <w:fldChar w:fldCharType="end"/>
            </w:r>
          </w:hyperlink>
        </w:p>
        <w:p w14:paraId="1FCCFA62" w14:textId="77777777" w:rsidR="00C77BC3" w:rsidRDefault="00B35052">
          <w:pPr>
            <w:pStyle w:val="Obsah3"/>
            <w:tabs>
              <w:tab w:val="left" w:pos="1760"/>
              <w:tab w:val="right" w:leader="dot" w:pos="9060"/>
            </w:tabs>
            <w:rPr>
              <w:rFonts w:asciiTheme="minorHAnsi" w:eastAsiaTheme="minorEastAsia" w:hAnsiTheme="minorHAnsi" w:cstheme="minorBidi"/>
              <w:noProof/>
              <w:sz w:val="22"/>
              <w:szCs w:val="22"/>
            </w:rPr>
          </w:pPr>
          <w:hyperlink w:anchor="_Toc53082653" w:history="1">
            <w:r w:rsidR="00C77BC3" w:rsidRPr="00C615FA">
              <w:rPr>
                <w:rStyle w:val="Hypertextovodkaz"/>
                <w:noProof/>
              </w:rPr>
              <w:t>9.4.1</w:t>
            </w:r>
            <w:r w:rsidR="00C77BC3">
              <w:rPr>
                <w:rFonts w:asciiTheme="minorHAnsi" w:eastAsiaTheme="minorEastAsia" w:hAnsiTheme="minorHAnsi" w:cstheme="minorBidi"/>
                <w:noProof/>
                <w:sz w:val="22"/>
                <w:szCs w:val="22"/>
              </w:rPr>
              <w:tab/>
            </w:r>
            <w:r w:rsidR="00C77BC3" w:rsidRPr="00C615FA">
              <w:rPr>
                <w:rStyle w:val="Hypertextovodkaz"/>
                <w:noProof/>
              </w:rPr>
              <w:t>Spolupráce se zřizovatelem</w:t>
            </w:r>
            <w:r w:rsidR="00C77BC3">
              <w:rPr>
                <w:noProof/>
                <w:webHidden/>
              </w:rPr>
              <w:tab/>
            </w:r>
            <w:r w:rsidR="008E3567">
              <w:rPr>
                <w:noProof/>
                <w:webHidden/>
              </w:rPr>
              <w:fldChar w:fldCharType="begin"/>
            </w:r>
            <w:r w:rsidR="00C77BC3">
              <w:rPr>
                <w:noProof/>
                <w:webHidden/>
              </w:rPr>
              <w:instrText xml:space="preserve"> PAGEREF _Toc53082653 \h </w:instrText>
            </w:r>
            <w:r w:rsidR="008E3567">
              <w:rPr>
                <w:noProof/>
                <w:webHidden/>
              </w:rPr>
            </w:r>
            <w:r w:rsidR="008E3567">
              <w:rPr>
                <w:noProof/>
                <w:webHidden/>
              </w:rPr>
              <w:fldChar w:fldCharType="separate"/>
            </w:r>
            <w:r w:rsidR="0045019A">
              <w:rPr>
                <w:noProof/>
                <w:webHidden/>
              </w:rPr>
              <w:t>17</w:t>
            </w:r>
            <w:r w:rsidR="008E3567">
              <w:rPr>
                <w:noProof/>
                <w:webHidden/>
              </w:rPr>
              <w:fldChar w:fldCharType="end"/>
            </w:r>
          </w:hyperlink>
        </w:p>
        <w:p w14:paraId="15AE4E2E" w14:textId="77777777" w:rsidR="00C77BC3" w:rsidRDefault="00B35052">
          <w:pPr>
            <w:pStyle w:val="Obsah3"/>
            <w:tabs>
              <w:tab w:val="left" w:pos="1760"/>
              <w:tab w:val="right" w:leader="dot" w:pos="9060"/>
            </w:tabs>
            <w:rPr>
              <w:rFonts w:asciiTheme="minorHAnsi" w:eastAsiaTheme="minorEastAsia" w:hAnsiTheme="minorHAnsi" w:cstheme="minorBidi"/>
              <w:noProof/>
              <w:sz w:val="22"/>
              <w:szCs w:val="22"/>
            </w:rPr>
          </w:pPr>
          <w:hyperlink w:anchor="_Toc53082654" w:history="1">
            <w:r w:rsidR="00C77BC3" w:rsidRPr="00C615FA">
              <w:rPr>
                <w:rStyle w:val="Hypertextovodkaz"/>
                <w:noProof/>
              </w:rPr>
              <w:t>9.4.2</w:t>
            </w:r>
            <w:r w:rsidR="00C77BC3">
              <w:rPr>
                <w:rFonts w:asciiTheme="minorHAnsi" w:eastAsiaTheme="minorEastAsia" w:hAnsiTheme="minorHAnsi" w:cstheme="minorBidi"/>
                <w:noProof/>
                <w:sz w:val="22"/>
                <w:szCs w:val="22"/>
              </w:rPr>
              <w:tab/>
            </w:r>
            <w:r w:rsidR="00C77BC3" w:rsidRPr="00C615FA">
              <w:rPr>
                <w:rStyle w:val="Hypertextovodkaz"/>
                <w:noProof/>
              </w:rPr>
              <w:t>Spolupráce s veřejností a školou</w:t>
            </w:r>
            <w:r w:rsidR="00C77BC3">
              <w:rPr>
                <w:noProof/>
                <w:webHidden/>
              </w:rPr>
              <w:tab/>
            </w:r>
            <w:r w:rsidR="008E3567">
              <w:rPr>
                <w:noProof/>
                <w:webHidden/>
              </w:rPr>
              <w:fldChar w:fldCharType="begin"/>
            </w:r>
            <w:r w:rsidR="00C77BC3">
              <w:rPr>
                <w:noProof/>
                <w:webHidden/>
              </w:rPr>
              <w:instrText xml:space="preserve"> PAGEREF _Toc53082654 \h </w:instrText>
            </w:r>
            <w:r w:rsidR="008E3567">
              <w:rPr>
                <w:noProof/>
                <w:webHidden/>
              </w:rPr>
            </w:r>
            <w:r w:rsidR="008E3567">
              <w:rPr>
                <w:noProof/>
                <w:webHidden/>
              </w:rPr>
              <w:fldChar w:fldCharType="separate"/>
            </w:r>
            <w:r w:rsidR="0045019A">
              <w:rPr>
                <w:noProof/>
                <w:webHidden/>
              </w:rPr>
              <w:t>17</w:t>
            </w:r>
            <w:r w:rsidR="008E3567">
              <w:rPr>
                <w:noProof/>
                <w:webHidden/>
              </w:rPr>
              <w:fldChar w:fldCharType="end"/>
            </w:r>
          </w:hyperlink>
        </w:p>
        <w:p w14:paraId="5AFA069D" w14:textId="77777777" w:rsidR="00C77BC3" w:rsidRDefault="00B35052">
          <w:pPr>
            <w:pStyle w:val="Obsah1"/>
            <w:tabs>
              <w:tab w:val="left" w:pos="1100"/>
              <w:tab w:val="right" w:leader="dot" w:pos="9060"/>
            </w:tabs>
            <w:rPr>
              <w:rFonts w:asciiTheme="minorHAnsi" w:eastAsiaTheme="minorEastAsia" w:hAnsiTheme="minorHAnsi" w:cstheme="minorBidi"/>
              <w:noProof/>
              <w:sz w:val="22"/>
              <w:szCs w:val="22"/>
            </w:rPr>
          </w:pPr>
          <w:hyperlink w:anchor="_Toc53082655" w:history="1">
            <w:r w:rsidR="00C77BC3" w:rsidRPr="00C615FA">
              <w:rPr>
                <w:rStyle w:val="Hypertextovodkaz"/>
                <w:rFonts w:eastAsia="Calibri"/>
                <w:noProof/>
              </w:rPr>
              <w:t>10</w:t>
            </w:r>
            <w:r w:rsidR="00C77BC3">
              <w:rPr>
                <w:rFonts w:asciiTheme="minorHAnsi" w:eastAsiaTheme="minorEastAsia" w:hAnsiTheme="minorHAnsi" w:cstheme="minorBidi"/>
                <w:noProof/>
                <w:sz w:val="22"/>
                <w:szCs w:val="22"/>
              </w:rPr>
              <w:tab/>
            </w:r>
            <w:r w:rsidR="00C77BC3" w:rsidRPr="00C615FA">
              <w:rPr>
                <w:rStyle w:val="Hypertextovodkaz"/>
                <w:rFonts w:eastAsia="Calibri"/>
                <w:noProof/>
              </w:rPr>
              <w:t>METODY A FORMY VZDÉLÁVACÍ PRÁCE</w:t>
            </w:r>
            <w:r w:rsidR="00C77BC3">
              <w:rPr>
                <w:noProof/>
                <w:webHidden/>
              </w:rPr>
              <w:tab/>
            </w:r>
            <w:r w:rsidR="008E3567">
              <w:rPr>
                <w:noProof/>
                <w:webHidden/>
              </w:rPr>
              <w:fldChar w:fldCharType="begin"/>
            </w:r>
            <w:r w:rsidR="00C77BC3">
              <w:rPr>
                <w:noProof/>
                <w:webHidden/>
              </w:rPr>
              <w:instrText xml:space="preserve"> PAGEREF _Toc53082655 \h </w:instrText>
            </w:r>
            <w:r w:rsidR="008E3567">
              <w:rPr>
                <w:noProof/>
                <w:webHidden/>
              </w:rPr>
            </w:r>
            <w:r w:rsidR="008E3567">
              <w:rPr>
                <w:noProof/>
                <w:webHidden/>
              </w:rPr>
              <w:fldChar w:fldCharType="separate"/>
            </w:r>
            <w:r w:rsidR="0045019A">
              <w:rPr>
                <w:noProof/>
                <w:webHidden/>
              </w:rPr>
              <w:t>18</w:t>
            </w:r>
            <w:r w:rsidR="008E3567">
              <w:rPr>
                <w:noProof/>
                <w:webHidden/>
              </w:rPr>
              <w:fldChar w:fldCharType="end"/>
            </w:r>
          </w:hyperlink>
        </w:p>
        <w:p w14:paraId="44DC8EF3" w14:textId="77777777" w:rsidR="00C77BC3" w:rsidRDefault="00B35052">
          <w:pPr>
            <w:pStyle w:val="Obsah1"/>
            <w:tabs>
              <w:tab w:val="left" w:pos="1100"/>
              <w:tab w:val="right" w:leader="dot" w:pos="9060"/>
            </w:tabs>
            <w:rPr>
              <w:rFonts w:asciiTheme="minorHAnsi" w:eastAsiaTheme="minorEastAsia" w:hAnsiTheme="minorHAnsi" w:cstheme="minorBidi"/>
              <w:noProof/>
              <w:sz w:val="22"/>
              <w:szCs w:val="22"/>
            </w:rPr>
          </w:pPr>
          <w:hyperlink w:anchor="_Toc53082656" w:history="1">
            <w:r w:rsidR="00C77BC3" w:rsidRPr="00C615FA">
              <w:rPr>
                <w:rStyle w:val="Hypertextovodkaz"/>
                <w:noProof/>
              </w:rPr>
              <w:t>11</w:t>
            </w:r>
            <w:r w:rsidR="00C77BC3">
              <w:rPr>
                <w:rFonts w:asciiTheme="minorHAnsi" w:eastAsiaTheme="minorEastAsia" w:hAnsiTheme="minorHAnsi" w:cstheme="minorBidi"/>
                <w:noProof/>
                <w:sz w:val="22"/>
                <w:szCs w:val="22"/>
              </w:rPr>
              <w:tab/>
            </w:r>
            <w:r w:rsidR="00C77BC3" w:rsidRPr="00C615FA">
              <w:rPr>
                <w:rStyle w:val="Hypertextovodkaz"/>
                <w:noProof/>
              </w:rPr>
              <w:t>VZDĚLÁVACÍ OBSAH</w:t>
            </w:r>
            <w:r w:rsidR="00C77BC3">
              <w:rPr>
                <w:noProof/>
                <w:webHidden/>
              </w:rPr>
              <w:tab/>
            </w:r>
            <w:r w:rsidR="008E3567">
              <w:rPr>
                <w:noProof/>
                <w:webHidden/>
              </w:rPr>
              <w:fldChar w:fldCharType="begin"/>
            </w:r>
            <w:r w:rsidR="00C77BC3">
              <w:rPr>
                <w:noProof/>
                <w:webHidden/>
              </w:rPr>
              <w:instrText xml:space="preserve"> PAGEREF _Toc53082656 \h </w:instrText>
            </w:r>
            <w:r w:rsidR="008E3567">
              <w:rPr>
                <w:noProof/>
                <w:webHidden/>
              </w:rPr>
            </w:r>
            <w:r w:rsidR="008E3567">
              <w:rPr>
                <w:noProof/>
                <w:webHidden/>
              </w:rPr>
              <w:fldChar w:fldCharType="separate"/>
            </w:r>
            <w:r w:rsidR="0045019A">
              <w:rPr>
                <w:noProof/>
                <w:webHidden/>
              </w:rPr>
              <w:t>19</w:t>
            </w:r>
            <w:r w:rsidR="008E3567">
              <w:rPr>
                <w:noProof/>
                <w:webHidden/>
              </w:rPr>
              <w:fldChar w:fldCharType="end"/>
            </w:r>
          </w:hyperlink>
        </w:p>
        <w:p w14:paraId="5C64D8EB" w14:textId="77777777" w:rsidR="00C77BC3" w:rsidRDefault="00B35052">
          <w:pPr>
            <w:pStyle w:val="Obsah2"/>
            <w:tabs>
              <w:tab w:val="left" w:pos="1540"/>
              <w:tab w:val="right" w:leader="dot" w:pos="9060"/>
            </w:tabs>
            <w:rPr>
              <w:rFonts w:asciiTheme="minorHAnsi" w:eastAsiaTheme="minorEastAsia" w:hAnsiTheme="minorHAnsi" w:cstheme="minorBidi"/>
              <w:noProof/>
              <w:sz w:val="22"/>
              <w:szCs w:val="22"/>
            </w:rPr>
          </w:pPr>
          <w:hyperlink w:anchor="_Toc53082657" w:history="1">
            <w:r w:rsidR="00C77BC3" w:rsidRPr="00C615FA">
              <w:rPr>
                <w:rStyle w:val="Hypertextovodkaz"/>
                <w:noProof/>
              </w:rPr>
              <w:t>11.1</w:t>
            </w:r>
            <w:r w:rsidR="00C77BC3">
              <w:rPr>
                <w:rFonts w:asciiTheme="minorHAnsi" w:eastAsiaTheme="minorEastAsia" w:hAnsiTheme="minorHAnsi" w:cstheme="minorBidi"/>
                <w:noProof/>
                <w:sz w:val="22"/>
                <w:szCs w:val="22"/>
              </w:rPr>
              <w:tab/>
            </w:r>
            <w:r w:rsidR="00C77BC3" w:rsidRPr="00C615FA">
              <w:rPr>
                <w:rStyle w:val="Hypertextovodkaz"/>
                <w:noProof/>
              </w:rPr>
              <w:t>INTEGROVANÉ BLOKY VZDĚLÁVACÍHO OBSAHU A JEJICH TÉMATICKÉ CELKY</w:t>
            </w:r>
            <w:r w:rsidR="00C77BC3">
              <w:rPr>
                <w:noProof/>
                <w:webHidden/>
              </w:rPr>
              <w:tab/>
            </w:r>
            <w:r w:rsidR="008E3567">
              <w:rPr>
                <w:noProof/>
                <w:webHidden/>
              </w:rPr>
              <w:fldChar w:fldCharType="begin"/>
            </w:r>
            <w:r w:rsidR="00C77BC3">
              <w:rPr>
                <w:noProof/>
                <w:webHidden/>
              </w:rPr>
              <w:instrText xml:space="preserve"> PAGEREF _Toc53082657 \h </w:instrText>
            </w:r>
            <w:r w:rsidR="008E3567">
              <w:rPr>
                <w:noProof/>
                <w:webHidden/>
              </w:rPr>
            </w:r>
            <w:r w:rsidR="008E3567">
              <w:rPr>
                <w:noProof/>
                <w:webHidden/>
              </w:rPr>
              <w:fldChar w:fldCharType="separate"/>
            </w:r>
            <w:r w:rsidR="0045019A">
              <w:rPr>
                <w:noProof/>
                <w:webHidden/>
              </w:rPr>
              <w:t>19</w:t>
            </w:r>
            <w:r w:rsidR="008E3567">
              <w:rPr>
                <w:noProof/>
                <w:webHidden/>
              </w:rPr>
              <w:fldChar w:fldCharType="end"/>
            </w:r>
          </w:hyperlink>
        </w:p>
        <w:p w14:paraId="23E284A4" w14:textId="77777777" w:rsidR="00C77BC3" w:rsidRDefault="00B35052">
          <w:pPr>
            <w:pStyle w:val="Obsah3"/>
            <w:tabs>
              <w:tab w:val="left" w:pos="1764"/>
              <w:tab w:val="right" w:leader="dot" w:pos="9060"/>
            </w:tabs>
            <w:rPr>
              <w:rFonts w:asciiTheme="minorHAnsi" w:eastAsiaTheme="minorEastAsia" w:hAnsiTheme="minorHAnsi" w:cstheme="minorBidi"/>
              <w:noProof/>
              <w:sz w:val="22"/>
              <w:szCs w:val="22"/>
            </w:rPr>
          </w:pPr>
          <w:hyperlink w:anchor="_Toc53082658" w:history="1">
            <w:r w:rsidR="00C77BC3" w:rsidRPr="00C615FA">
              <w:rPr>
                <w:rStyle w:val="Hypertextovodkaz"/>
                <w:noProof/>
                <w:highlight w:val="green"/>
                <w:lang w:val="sk-SK"/>
              </w:rPr>
              <w:t>11.1.1</w:t>
            </w:r>
            <w:r w:rsidR="00C77BC3">
              <w:rPr>
                <w:rFonts w:asciiTheme="minorHAnsi" w:eastAsiaTheme="minorEastAsia" w:hAnsiTheme="minorHAnsi" w:cstheme="minorBidi"/>
                <w:noProof/>
                <w:sz w:val="22"/>
                <w:szCs w:val="22"/>
              </w:rPr>
              <w:tab/>
            </w:r>
            <w:r w:rsidR="00C77BC3" w:rsidRPr="00C615FA">
              <w:rPr>
                <w:rStyle w:val="Hypertextovodkaz"/>
                <w:noProof/>
                <w:highlight w:val="green"/>
                <w:lang w:val="sk-SK"/>
              </w:rPr>
              <w:t>SÁZÍME KOŘÍNEK NA PODZIM</w:t>
            </w:r>
            <w:r w:rsidR="00C77BC3">
              <w:rPr>
                <w:noProof/>
                <w:webHidden/>
              </w:rPr>
              <w:tab/>
            </w:r>
            <w:r w:rsidR="008E3567">
              <w:rPr>
                <w:noProof/>
                <w:webHidden/>
              </w:rPr>
              <w:fldChar w:fldCharType="begin"/>
            </w:r>
            <w:r w:rsidR="00C77BC3">
              <w:rPr>
                <w:noProof/>
                <w:webHidden/>
              </w:rPr>
              <w:instrText xml:space="preserve"> PAGEREF _Toc53082658 \h </w:instrText>
            </w:r>
            <w:r w:rsidR="008E3567">
              <w:rPr>
                <w:noProof/>
                <w:webHidden/>
              </w:rPr>
            </w:r>
            <w:r w:rsidR="008E3567">
              <w:rPr>
                <w:noProof/>
                <w:webHidden/>
              </w:rPr>
              <w:fldChar w:fldCharType="separate"/>
            </w:r>
            <w:r w:rsidR="0045019A">
              <w:rPr>
                <w:noProof/>
                <w:webHidden/>
              </w:rPr>
              <w:t>20</w:t>
            </w:r>
            <w:r w:rsidR="008E3567">
              <w:rPr>
                <w:noProof/>
                <w:webHidden/>
              </w:rPr>
              <w:fldChar w:fldCharType="end"/>
            </w:r>
          </w:hyperlink>
        </w:p>
        <w:p w14:paraId="4407562E" w14:textId="77777777" w:rsidR="00C77BC3" w:rsidRDefault="00B35052">
          <w:pPr>
            <w:pStyle w:val="Obsah3"/>
            <w:tabs>
              <w:tab w:val="left" w:pos="1764"/>
              <w:tab w:val="right" w:leader="dot" w:pos="9060"/>
            </w:tabs>
            <w:rPr>
              <w:rFonts w:asciiTheme="minorHAnsi" w:eastAsiaTheme="minorEastAsia" w:hAnsiTheme="minorHAnsi" w:cstheme="minorBidi"/>
              <w:noProof/>
              <w:sz w:val="22"/>
              <w:szCs w:val="22"/>
            </w:rPr>
          </w:pPr>
          <w:hyperlink w:anchor="_Toc53082659" w:history="1">
            <w:r w:rsidR="00C77BC3" w:rsidRPr="00C615FA">
              <w:rPr>
                <w:rStyle w:val="Hypertextovodkaz"/>
                <w:noProof/>
                <w:highlight w:val="cyan"/>
              </w:rPr>
              <w:t>11.1.2</w:t>
            </w:r>
            <w:r w:rsidR="00C77BC3">
              <w:rPr>
                <w:rFonts w:asciiTheme="minorHAnsi" w:eastAsiaTheme="minorEastAsia" w:hAnsiTheme="minorHAnsi" w:cstheme="minorBidi"/>
                <w:noProof/>
                <w:sz w:val="22"/>
                <w:szCs w:val="22"/>
              </w:rPr>
              <w:tab/>
            </w:r>
            <w:r w:rsidR="00C77BC3" w:rsidRPr="00C615FA">
              <w:rPr>
                <w:rStyle w:val="Hypertextovodkaz"/>
                <w:noProof/>
                <w:highlight w:val="cyan"/>
              </w:rPr>
              <w:t>V ZIMĚ KOŘÍNEK SPÍ</w:t>
            </w:r>
            <w:r w:rsidR="00C77BC3">
              <w:rPr>
                <w:noProof/>
                <w:webHidden/>
              </w:rPr>
              <w:tab/>
            </w:r>
            <w:r w:rsidR="008E3567">
              <w:rPr>
                <w:noProof/>
                <w:webHidden/>
              </w:rPr>
              <w:fldChar w:fldCharType="begin"/>
            </w:r>
            <w:r w:rsidR="00C77BC3">
              <w:rPr>
                <w:noProof/>
                <w:webHidden/>
              </w:rPr>
              <w:instrText xml:space="preserve"> PAGEREF _Toc53082659 \h </w:instrText>
            </w:r>
            <w:r w:rsidR="008E3567">
              <w:rPr>
                <w:noProof/>
                <w:webHidden/>
              </w:rPr>
            </w:r>
            <w:r w:rsidR="008E3567">
              <w:rPr>
                <w:noProof/>
                <w:webHidden/>
              </w:rPr>
              <w:fldChar w:fldCharType="separate"/>
            </w:r>
            <w:r w:rsidR="0045019A">
              <w:rPr>
                <w:noProof/>
                <w:webHidden/>
              </w:rPr>
              <w:t>22</w:t>
            </w:r>
            <w:r w:rsidR="008E3567">
              <w:rPr>
                <w:noProof/>
                <w:webHidden/>
              </w:rPr>
              <w:fldChar w:fldCharType="end"/>
            </w:r>
          </w:hyperlink>
        </w:p>
        <w:p w14:paraId="6881EAF1" w14:textId="77777777" w:rsidR="00C77BC3" w:rsidRDefault="00B35052">
          <w:pPr>
            <w:pStyle w:val="Obsah3"/>
            <w:tabs>
              <w:tab w:val="left" w:pos="1764"/>
              <w:tab w:val="right" w:leader="dot" w:pos="9060"/>
            </w:tabs>
            <w:rPr>
              <w:rFonts w:asciiTheme="minorHAnsi" w:eastAsiaTheme="minorEastAsia" w:hAnsiTheme="minorHAnsi" w:cstheme="minorBidi"/>
              <w:noProof/>
              <w:sz w:val="22"/>
              <w:szCs w:val="22"/>
            </w:rPr>
          </w:pPr>
          <w:hyperlink w:anchor="_Toc53082660" w:history="1">
            <w:r w:rsidR="00C77BC3" w:rsidRPr="00C615FA">
              <w:rPr>
                <w:rStyle w:val="Hypertextovodkaz"/>
                <w:noProof/>
                <w:highlight w:val="red"/>
              </w:rPr>
              <w:t>11.1.3</w:t>
            </w:r>
            <w:r w:rsidR="00C77BC3">
              <w:rPr>
                <w:rFonts w:asciiTheme="minorHAnsi" w:eastAsiaTheme="minorEastAsia" w:hAnsiTheme="minorHAnsi" w:cstheme="minorBidi"/>
                <w:noProof/>
                <w:sz w:val="22"/>
                <w:szCs w:val="22"/>
              </w:rPr>
              <w:tab/>
            </w:r>
            <w:r w:rsidR="00C77BC3" w:rsidRPr="00C615FA">
              <w:rPr>
                <w:rStyle w:val="Hypertextovodkaz"/>
                <w:noProof/>
                <w:highlight w:val="red"/>
              </w:rPr>
              <w:t>KOŘÍNEK SE BUDÍ S JAREM</w:t>
            </w:r>
            <w:r w:rsidR="00C77BC3">
              <w:rPr>
                <w:noProof/>
                <w:webHidden/>
              </w:rPr>
              <w:tab/>
            </w:r>
            <w:r w:rsidR="008E3567">
              <w:rPr>
                <w:noProof/>
                <w:webHidden/>
              </w:rPr>
              <w:fldChar w:fldCharType="begin"/>
            </w:r>
            <w:r w:rsidR="00C77BC3">
              <w:rPr>
                <w:noProof/>
                <w:webHidden/>
              </w:rPr>
              <w:instrText xml:space="preserve"> PAGEREF _Toc53082660 \h </w:instrText>
            </w:r>
            <w:r w:rsidR="008E3567">
              <w:rPr>
                <w:noProof/>
                <w:webHidden/>
              </w:rPr>
            </w:r>
            <w:r w:rsidR="008E3567">
              <w:rPr>
                <w:noProof/>
                <w:webHidden/>
              </w:rPr>
              <w:fldChar w:fldCharType="separate"/>
            </w:r>
            <w:r w:rsidR="0045019A">
              <w:rPr>
                <w:noProof/>
                <w:webHidden/>
              </w:rPr>
              <w:t>24</w:t>
            </w:r>
            <w:r w:rsidR="008E3567">
              <w:rPr>
                <w:noProof/>
                <w:webHidden/>
              </w:rPr>
              <w:fldChar w:fldCharType="end"/>
            </w:r>
          </w:hyperlink>
        </w:p>
        <w:p w14:paraId="5B1EFD49" w14:textId="77777777" w:rsidR="00C77BC3" w:rsidRDefault="00B35052">
          <w:pPr>
            <w:pStyle w:val="Obsah3"/>
            <w:tabs>
              <w:tab w:val="left" w:pos="1764"/>
              <w:tab w:val="right" w:leader="dot" w:pos="9060"/>
            </w:tabs>
            <w:rPr>
              <w:rFonts w:asciiTheme="minorHAnsi" w:eastAsiaTheme="minorEastAsia" w:hAnsiTheme="minorHAnsi" w:cstheme="minorBidi"/>
              <w:noProof/>
              <w:sz w:val="22"/>
              <w:szCs w:val="22"/>
            </w:rPr>
          </w:pPr>
          <w:hyperlink w:anchor="_Toc53082661" w:history="1">
            <w:r w:rsidR="00C77BC3" w:rsidRPr="00C615FA">
              <w:rPr>
                <w:rStyle w:val="Hypertextovodkaz"/>
                <w:noProof/>
                <w:highlight w:val="yellow"/>
              </w:rPr>
              <w:t>11.1.4</w:t>
            </w:r>
            <w:r w:rsidR="00C77BC3">
              <w:rPr>
                <w:rFonts w:asciiTheme="minorHAnsi" w:eastAsiaTheme="minorEastAsia" w:hAnsiTheme="minorHAnsi" w:cstheme="minorBidi"/>
                <w:noProof/>
                <w:sz w:val="22"/>
                <w:szCs w:val="22"/>
              </w:rPr>
              <w:tab/>
            </w:r>
            <w:r w:rsidR="00C77BC3" w:rsidRPr="00C615FA">
              <w:rPr>
                <w:rStyle w:val="Hypertextovodkaz"/>
                <w:noProof/>
                <w:highlight w:val="yellow"/>
              </w:rPr>
              <w:t>VYROSTL NÁM DO KRÁSY</w:t>
            </w:r>
            <w:r w:rsidR="00C77BC3">
              <w:rPr>
                <w:noProof/>
                <w:webHidden/>
              </w:rPr>
              <w:tab/>
            </w:r>
            <w:r w:rsidR="008E3567">
              <w:rPr>
                <w:noProof/>
                <w:webHidden/>
              </w:rPr>
              <w:fldChar w:fldCharType="begin"/>
            </w:r>
            <w:r w:rsidR="00C77BC3">
              <w:rPr>
                <w:noProof/>
                <w:webHidden/>
              </w:rPr>
              <w:instrText xml:space="preserve"> PAGEREF _Toc53082661 \h </w:instrText>
            </w:r>
            <w:r w:rsidR="008E3567">
              <w:rPr>
                <w:noProof/>
                <w:webHidden/>
              </w:rPr>
            </w:r>
            <w:r w:rsidR="008E3567">
              <w:rPr>
                <w:noProof/>
                <w:webHidden/>
              </w:rPr>
              <w:fldChar w:fldCharType="separate"/>
            </w:r>
            <w:r w:rsidR="0045019A">
              <w:rPr>
                <w:noProof/>
                <w:webHidden/>
              </w:rPr>
              <w:t>26</w:t>
            </w:r>
            <w:r w:rsidR="008E3567">
              <w:rPr>
                <w:noProof/>
                <w:webHidden/>
              </w:rPr>
              <w:fldChar w:fldCharType="end"/>
            </w:r>
          </w:hyperlink>
        </w:p>
        <w:p w14:paraId="4EE7BC46" w14:textId="77777777" w:rsidR="00C77BC3" w:rsidRDefault="00B35052">
          <w:pPr>
            <w:pStyle w:val="Obsah1"/>
            <w:tabs>
              <w:tab w:val="left" w:pos="1100"/>
              <w:tab w:val="right" w:leader="dot" w:pos="9060"/>
            </w:tabs>
            <w:rPr>
              <w:rFonts w:asciiTheme="minorHAnsi" w:eastAsiaTheme="minorEastAsia" w:hAnsiTheme="minorHAnsi" w:cstheme="minorBidi"/>
              <w:noProof/>
              <w:sz w:val="22"/>
              <w:szCs w:val="22"/>
            </w:rPr>
          </w:pPr>
          <w:hyperlink w:anchor="_Toc53082662" w:history="1">
            <w:r w:rsidR="00C77BC3" w:rsidRPr="00C615FA">
              <w:rPr>
                <w:rStyle w:val="Hypertextovodkaz"/>
                <w:rFonts w:eastAsia="Calibri"/>
                <w:noProof/>
              </w:rPr>
              <w:t>12</w:t>
            </w:r>
            <w:r w:rsidR="00C77BC3">
              <w:rPr>
                <w:rFonts w:asciiTheme="minorHAnsi" w:eastAsiaTheme="minorEastAsia" w:hAnsiTheme="minorHAnsi" w:cstheme="minorBidi"/>
                <w:noProof/>
                <w:sz w:val="22"/>
                <w:szCs w:val="22"/>
              </w:rPr>
              <w:tab/>
            </w:r>
            <w:r w:rsidR="00C77BC3" w:rsidRPr="00C615FA">
              <w:rPr>
                <w:rStyle w:val="Hypertextovodkaz"/>
                <w:rFonts w:eastAsia="Calibri"/>
                <w:noProof/>
              </w:rPr>
              <w:t>DOPLŇUJÍCÍ PROGRAMY A PROJEKTY ŠVP</w:t>
            </w:r>
            <w:r w:rsidR="00C77BC3">
              <w:rPr>
                <w:noProof/>
                <w:webHidden/>
              </w:rPr>
              <w:tab/>
            </w:r>
            <w:r w:rsidR="008E3567">
              <w:rPr>
                <w:noProof/>
                <w:webHidden/>
              </w:rPr>
              <w:fldChar w:fldCharType="begin"/>
            </w:r>
            <w:r w:rsidR="00C77BC3">
              <w:rPr>
                <w:noProof/>
                <w:webHidden/>
              </w:rPr>
              <w:instrText xml:space="preserve"> PAGEREF _Toc53082662 \h </w:instrText>
            </w:r>
            <w:r w:rsidR="008E3567">
              <w:rPr>
                <w:noProof/>
                <w:webHidden/>
              </w:rPr>
            </w:r>
            <w:r w:rsidR="008E3567">
              <w:rPr>
                <w:noProof/>
                <w:webHidden/>
              </w:rPr>
              <w:fldChar w:fldCharType="separate"/>
            </w:r>
            <w:r w:rsidR="0045019A">
              <w:rPr>
                <w:noProof/>
                <w:webHidden/>
              </w:rPr>
              <w:t>27</w:t>
            </w:r>
            <w:r w:rsidR="008E3567">
              <w:rPr>
                <w:noProof/>
                <w:webHidden/>
              </w:rPr>
              <w:fldChar w:fldCharType="end"/>
            </w:r>
          </w:hyperlink>
        </w:p>
        <w:p w14:paraId="2B2EB2B5" w14:textId="77777777" w:rsidR="00C77BC3" w:rsidRDefault="00B35052">
          <w:pPr>
            <w:pStyle w:val="Obsah1"/>
            <w:tabs>
              <w:tab w:val="left" w:pos="1100"/>
              <w:tab w:val="right" w:leader="dot" w:pos="9060"/>
            </w:tabs>
            <w:rPr>
              <w:rFonts w:asciiTheme="minorHAnsi" w:eastAsiaTheme="minorEastAsia" w:hAnsiTheme="minorHAnsi" w:cstheme="minorBidi"/>
              <w:noProof/>
              <w:sz w:val="22"/>
              <w:szCs w:val="22"/>
            </w:rPr>
          </w:pPr>
          <w:hyperlink w:anchor="_Toc53082663" w:history="1">
            <w:r w:rsidR="00C77BC3" w:rsidRPr="00C615FA">
              <w:rPr>
                <w:rStyle w:val="Hypertextovodkaz"/>
                <w:rFonts w:eastAsia="Calibri"/>
                <w:noProof/>
              </w:rPr>
              <w:t>13</w:t>
            </w:r>
            <w:r w:rsidR="00C77BC3">
              <w:rPr>
                <w:rFonts w:asciiTheme="minorHAnsi" w:eastAsiaTheme="minorEastAsia" w:hAnsiTheme="minorHAnsi" w:cstheme="minorBidi"/>
                <w:noProof/>
                <w:sz w:val="22"/>
                <w:szCs w:val="22"/>
              </w:rPr>
              <w:tab/>
            </w:r>
            <w:r w:rsidR="00C77BC3" w:rsidRPr="00C615FA">
              <w:rPr>
                <w:rStyle w:val="Hypertextovodkaz"/>
                <w:rFonts w:eastAsia="Calibri"/>
                <w:noProof/>
              </w:rPr>
              <w:t>PLÁN EVALUACE</w:t>
            </w:r>
            <w:r w:rsidR="00C77BC3">
              <w:rPr>
                <w:noProof/>
                <w:webHidden/>
              </w:rPr>
              <w:tab/>
            </w:r>
            <w:r w:rsidR="008E3567">
              <w:rPr>
                <w:noProof/>
                <w:webHidden/>
              </w:rPr>
              <w:fldChar w:fldCharType="begin"/>
            </w:r>
            <w:r w:rsidR="00C77BC3">
              <w:rPr>
                <w:noProof/>
                <w:webHidden/>
              </w:rPr>
              <w:instrText xml:space="preserve"> PAGEREF _Toc53082663 \h </w:instrText>
            </w:r>
            <w:r w:rsidR="008E3567">
              <w:rPr>
                <w:noProof/>
                <w:webHidden/>
              </w:rPr>
            </w:r>
            <w:r w:rsidR="008E3567">
              <w:rPr>
                <w:noProof/>
                <w:webHidden/>
              </w:rPr>
              <w:fldChar w:fldCharType="separate"/>
            </w:r>
            <w:r w:rsidR="0045019A">
              <w:rPr>
                <w:noProof/>
                <w:webHidden/>
              </w:rPr>
              <w:t>28</w:t>
            </w:r>
            <w:r w:rsidR="008E3567">
              <w:rPr>
                <w:noProof/>
                <w:webHidden/>
              </w:rPr>
              <w:fldChar w:fldCharType="end"/>
            </w:r>
          </w:hyperlink>
        </w:p>
        <w:p w14:paraId="398A8519" w14:textId="77777777" w:rsidR="00C77BC3" w:rsidRDefault="00B35052">
          <w:pPr>
            <w:pStyle w:val="Obsah2"/>
            <w:tabs>
              <w:tab w:val="left" w:pos="1540"/>
              <w:tab w:val="right" w:leader="dot" w:pos="9060"/>
            </w:tabs>
            <w:rPr>
              <w:rFonts w:asciiTheme="minorHAnsi" w:eastAsiaTheme="minorEastAsia" w:hAnsiTheme="minorHAnsi" w:cstheme="minorBidi"/>
              <w:noProof/>
              <w:sz w:val="22"/>
              <w:szCs w:val="22"/>
            </w:rPr>
          </w:pPr>
          <w:hyperlink w:anchor="_Toc53082664" w:history="1">
            <w:r w:rsidR="00C77BC3" w:rsidRPr="00C615FA">
              <w:rPr>
                <w:rStyle w:val="Hypertextovodkaz"/>
                <w:noProof/>
              </w:rPr>
              <w:t>13.1</w:t>
            </w:r>
            <w:r w:rsidR="00C77BC3">
              <w:rPr>
                <w:rFonts w:asciiTheme="minorHAnsi" w:eastAsiaTheme="minorEastAsia" w:hAnsiTheme="minorHAnsi" w:cstheme="minorBidi"/>
                <w:noProof/>
                <w:sz w:val="22"/>
                <w:szCs w:val="22"/>
              </w:rPr>
              <w:tab/>
            </w:r>
            <w:r w:rsidR="00C77BC3" w:rsidRPr="00C615FA">
              <w:rPr>
                <w:rStyle w:val="Hypertextovodkaz"/>
                <w:noProof/>
              </w:rPr>
              <w:t>Předměty evaluace (co sledujeme)</w:t>
            </w:r>
            <w:r w:rsidR="00C77BC3">
              <w:rPr>
                <w:noProof/>
                <w:webHidden/>
              </w:rPr>
              <w:tab/>
            </w:r>
            <w:r w:rsidR="008E3567">
              <w:rPr>
                <w:noProof/>
                <w:webHidden/>
              </w:rPr>
              <w:fldChar w:fldCharType="begin"/>
            </w:r>
            <w:r w:rsidR="00C77BC3">
              <w:rPr>
                <w:noProof/>
                <w:webHidden/>
              </w:rPr>
              <w:instrText xml:space="preserve"> PAGEREF _Toc53082664 \h </w:instrText>
            </w:r>
            <w:r w:rsidR="008E3567">
              <w:rPr>
                <w:noProof/>
                <w:webHidden/>
              </w:rPr>
            </w:r>
            <w:r w:rsidR="008E3567">
              <w:rPr>
                <w:noProof/>
                <w:webHidden/>
              </w:rPr>
              <w:fldChar w:fldCharType="separate"/>
            </w:r>
            <w:r w:rsidR="0045019A">
              <w:rPr>
                <w:noProof/>
                <w:webHidden/>
              </w:rPr>
              <w:t>28</w:t>
            </w:r>
            <w:r w:rsidR="008E3567">
              <w:rPr>
                <w:noProof/>
                <w:webHidden/>
              </w:rPr>
              <w:fldChar w:fldCharType="end"/>
            </w:r>
          </w:hyperlink>
        </w:p>
        <w:p w14:paraId="1220E488" w14:textId="77777777" w:rsidR="00C77BC3" w:rsidRDefault="00B35052">
          <w:pPr>
            <w:pStyle w:val="Obsah2"/>
            <w:tabs>
              <w:tab w:val="left" w:pos="1540"/>
              <w:tab w:val="right" w:leader="dot" w:pos="9060"/>
            </w:tabs>
            <w:rPr>
              <w:rFonts w:asciiTheme="minorHAnsi" w:eastAsiaTheme="minorEastAsia" w:hAnsiTheme="minorHAnsi" w:cstheme="minorBidi"/>
              <w:noProof/>
              <w:sz w:val="22"/>
              <w:szCs w:val="22"/>
            </w:rPr>
          </w:pPr>
          <w:hyperlink w:anchor="_Toc53082665" w:history="1">
            <w:r w:rsidR="00C77BC3" w:rsidRPr="00C615FA">
              <w:rPr>
                <w:rStyle w:val="Hypertextovodkaz"/>
                <w:noProof/>
              </w:rPr>
              <w:t>13.2</w:t>
            </w:r>
            <w:r w:rsidR="00C77BC3">
              <w:rPr>
                <w:rFonts w:asciiTheme="minorHAnsi" w:eastAsiaTheme="minorEastAsia" w:hAnsiTheme="minorHAnsi" w:cstheme="minorBidi"/>
                <w:noProof/>
                <w:sz w:val="22"/>
                <w:szCs w:val="22"/>
              </w:rPr>
              <w:tab/>
            </w:r>
            <w:r w:rsidR="00C77BC3" w:rsidRPr="00C615FA">
              <w:rPr>
                <w:rStyle w:val="Hypertextovodkaz"/>
                <w:noProof/>
              </w:rPr>
              <w:t>Prostředky evaluace (metody, techniky)</w:t>
            </w:r>
            <w:r w:rsidR="00C77BC3">
              <w:rPr>
                <w:noProof/>
                <w:webHidden/>
              </w:rPr>
              <w:tab/>
            </w:r>
            <w:r w:rsidR="008E3567">
              <w:rPr>
                <w:noProof/>
                <w:webHidden/>
              </w:rPr>
              <w:fldChar w:fldCharType="begin"/>
            </w:r>
            <w:r w:rsidR="00C77BC3">
              <w:rPr>
                <w:noProof/>
                <w:webHidden/>
              </w:rPr>
              <w:instrText xml:space="preserve"> PAGEREF _Toc53082665 \h </w:instrText>
            </w:r>
            <w:r w:rsidR="008E3567">
              <w:rPr>
                <w:noProof/>
                <w:webHidden/>
              </w:rPr>
            </w:r>
            <w:r w:rsidR="008E3567">
              <w:rPr>
                <w:noProof/>
                <w:webHidden/>
              </w:rPr>
              <w:fldChar w:fldCharType="separate"/>
            </w:r>
            <w:r w:rsidR="0045019A">
              <w:rPr>
                <w:noProof/>
                <w:webHidden/>
              </w:rPr>
              <w:t>28</w:t>
            </w:r>
            <w:r w:rsidR="008E3567">
              <w:rPr>
                <w:noProof/>
                <w:webHidden/>
              </w:rPr>
              <w:fldChar w:fldCharType="end"/>
            </w:r>
          </w:hyperlink>
        </w:p>
        <w:p w14:paraId="12EBDDB9" w14:textId="77777777" w:rsidR="00C77BC3" w:rsidRDefault="00B35052">
          <w:pPr>
            <w:pStyle w:val="Obsah2"/>
            <w:tabs>
              <w:tab w:val="left" w:pos="1540"/>
              <w:tab w:val="right" w:leader="dot" w:pos="9060"/>
            </w:tabs>
            <w:rPr>
              <w:rFonts w:asciiTheme="minorHAnsi" w:eastAsiaTheme="minorEastAsia" w:hAnsiTheme="minorHAnsi" w:cstheme="minorBidi"/>
              <w:noProof/>
              <w:sz w:val="22"/>
              <w:szCs w:val="22"/>
            </w:rPr>
          </w:pPr>
          <w:hyperlink w:anchor="_Toc53082666" w:history="1">
            <w:r w:rsidR="00C77BC3" w:rsidRPr="00C615FA">
              <w:rPr>
                <w:rStyle w:val="Hypertextovodkaz"/>
                <w:noProof/>
              </w:rPr>
              <w:t>13.3</w:t>
            </w:r>
            <w:r w:rsidR="00C77BC3">
              <w:rPr>
                <w:rFonts w:asciiTheme="minorHAnsi" w:eastAsiaTheme="minorEastAsia" w:hAnsiTheme="minorHAnsi" w:cstheme="minorBidi"/>
                <w:noProof/>
                <w:sz w:val="22"/>
                <w:szCs w:val="22"/>
              </w:rPr>
              <w:tab/>
            </w:r>
            <w:r w:rsidR="00C77BC3" w:rsidRPr="00C615FA">
              <w:rPr>
                <w:rStyle w:val="Hypertextovodkaz"/>
                <w:noProof/>
              </w:rPr>
              <w:t>Evaluační plán</w:t>
            </w:r>
            <w:r w:rsidR="00C77BC3">
              <w:rPr>
                <w:noProof/>
                <w:webHidden/>
              </w:rPr>
              <w:tab/>
            </w:r>
            <w:r w:rsidR="008E3567">
              <w:rPr>
                <w:noProof/>
                <w:webHidden/>
              </w:rPr>
              <w:fldChar w:fldCharType="begin"/>
            </w:r>
            <w:r w:rsidR="00C77BC3">
              <w:rPr>
                <w:noProof/>
                <w:webHidden/>
              </w:rPr>
              <w:instrText xml:space="preserve"> PAGEREF _Toc53082666 \h </w:instrText>
            </w:r>
            <w:r w:rsidR="008E3567">
              <w:rPr>
                <w:noProof/>
                <w:webHidden/>
              </w:rPr>
            </w:r>
            <w:r w:rsidR="008E3567">
              <w:rPr>
                <w:noProof/>
                <w:webHidden/>
              </w:rPr>
              <w:fldChar w:fldCharType="separate"/>
            </w:r>
            <w:r w:rsidR="0045019A">
              <w:rPr>
                <w:noProof/>
                <w:webHidden/>
              </w:rPr>
              <w:t>28</w:t>
            </w:r>
            <w:r w:rsidR="008E3567">
              <w:rPr>
                <w:noProof/>
                <w:webHidden/>
              </w:rPr>
              <w:fldChar w:fldCharType="end"/>
            </w:r>
          </w:hyperlink>
        </w:p>
        <w:p w14:paraId="7DA5AB0A" w14:textId="77777777" w:rsidR="00920716" w:rsidRDefault="008E3567">
          <w:r>
            <w:rPr>
              <w:b/>
              <w:bCs/>
            </w:rPr>
            <w:fldChar w:fldCharType="end"/>
          </w:r>
        </w:p>
      </w:sdtContent>
    </w:sdt>
    <w:p w14:paraId="579F9E9C" w14:textId="77777777" w:rsidR="00920716" w:rsidRPr="0000274D" w:rsidRDefault="00920716" w:rsidP="00920716">
      <w:pPr>
        <w:pStyle w:val="Nadpis1"/>
        <w:rPr>
          <w:rFonts w:eastAsia="Calibri"/>
        </w:rPr>
      </w:pPr>
      <w:r>
        <w:rPr>
          <w:rFonts w:eastAsia="Calibri"/>
        </w:rPr>
        <w:br w:type="page"/>
      </w:r>
      <w:bookmarkStart w:id="0" w:name="_Toc48339076"/>
      <w:bookmarkStart w:id="1" w:name="_Toc51267556"/>
      <w:bookmarkStart w:id="2" w:name="_Toc52873711"/>
      <w:bookmarkStart w:id="3" w:name="_Toc53082633"/>
      <w:r w:rsidRPr="0000274D">
        <w:rPr>
          <w:rFonts w:eastAsia="Calibri"/>
        </w:rPr>
        <w:lastRenderedPageBreak/>
        <w:t>IDENTIFIKAČNÍ ÚDAJE O MATEŘSKÉ ŠKOLE</w:t>
      </w:r>
      <w:bookmarkEnd w:id="0"/>
      <w:bookmarkEnd w:id="1"/>
      <w:bookmarkEnd w:id="2"/>
      <w:bookmarkEnd w:id="3"/>
    </w:p>
    <w:p w14:paraId="2194A9CE" w14:textId="77777777" w:rsidR="00920716" w:rsidRPr="00B654DA" w:rsidRDefault="00920716" w:rsidP="00920716">
      <w:pPr>
        <w:rPr>
          <w:rFonts w:eastAsia="Calibri" w:cs="Arial"/>
        </w:rPr>
      </w:pPr>
      <w:r w:rsidRPr="00B654DA">
        <w:rPr>
          <w:rFonts w:eastAsia="Calibri" w:cs="Arial"/>
          <w:b/>
        </w:rPr>
        <w:t>Název školy:</w:t>
      </w:r>
      <w:r>
        <w:rPr>
          <w:rFonts w:eastAsia="Calibri" w:cs="Arial"/>
        </w:rPr>
        <w:tab/>
      </w:r>
      <w:r>
        <w:rPr>
          <w:rFonts w:eastAsia="Calibri" w:cs="Arial"/>
        </w:rPr>
        <w:tab/>
      </w:r>
      <w:r>
        <w:rPr>
          <w:rFonts w:eastAsia="Calibri" w:cs="Arial"/>
        </w:rPr>
        <w:tab/>
      </w:r>
      <w:r w:rsidRPr="00B654DA">
        <w:rPr>
          <w:rFonts w:eastAsia="Calibri" w:cs="Arial"/>
        </w:rPr>
        <w:t xml:space="preserve">Mateřská škola </w:t>
      </w:r>
      <w:r>
        <w:rPr>
          <w:rFonts w:eastAsia="Calibri" w:cs="Arial"/>
        </w:rPr>
        <w:t>Nová Ves, okres</w:t>
      </w:r>
      <w:r w:rsidRPr="00B654DA">
        <w:rPr>
          <w:rFonts w:eastAsia="Calibri" w:cs="Arial"/>
        </w:rPr>
        <w:t xml:space="preserve"> České Budějovice</w:t>
      </w:r>
    </w:p>
    <w:p w14:paraId="5F430339" w14:textId="77777777" w:rsidR="00920716" w:rsidRPr="00B654DA" w:rsidRDefault="00920716" w:rsidP="00920716">
      <w:pPr>
        <w:rPr>
          <w:rFonts w:eastAsia="Calibri" w:cs="Arial"/>
        </w:rPr>
      </w:pPr>
      <w:r>
        <w:rPr>
          <w:rFonts w:eastAsia="Calibri" w:cs="Arial"/>
          <w:b/>
        </w:rPr>
        <w:t>Adresa</w:t>
      </w:r>
      <w:r w:rsidRPr="00B654DA">
        <w:rPr>
          <w:rFonts w:eastAsia="Calibri" w:cs="Arial"/>
          <w:b/>
        </w:rPr>
        <w:t xml:space="preserve"> školy:</w:t>
      </w:r>
      <w:r>
        <w:rPr>
          <w:rFonts w:eastAsia="Calibri" w:cs="Arial"/>
        </w:rPr>
        <w:tab/>
      </w:r>
      <w:r>
        <w:rPr>
          <w:rFonts w:eastAsia="Calibri" w:cs="Arial"/>
        </w:rPr>
        <w:tab/>
      </w:r>
      <w:r>
        <w:rPr>
          <w:rFonts w:eastAsia="Calibri" w:cs="Arial"/>
        </w:rPr>
        <w:tab/>
        <w:t xml:space="preserve">Nová Ves 53, </w:t>
      </w:r>
      <w:r w:rsidRPr="00B654DA">
        <w:rPr>
          <w:rFonts w:eastAsia="Calibri" w:cs="Arial"/>
        </w:rPr>
        <w:t>37</w:t>
      </w:r>
      <w:r>
        <w:rPr>
          <w:rFonts w:eastAsia="Calibri" w:cs="Arial"/>
        </w:rPr>
        <w:t xml:space="preserve">3 </w:t>
      </w:r>
      <w:r w:rsidRPr="00B654DA">
        <w:rPr>
          <w:rFonts w:eastAsia="Calibri" w:cs="Arial"/>
        </w:rPr>
        <w:t>1</w:t>
      </w:r>
      <w:r>
        <w:rPr>
          <w:rFonts w:eastAsia="Calibri" w:cs="Arial"/>
        </w:rPr>
        <w:t>5 Nová Ves</w:t>
      </w:r>
    </w:p>
    <w:p w14:paraId="28DF952C" w14:textId="77777777" w:rsidR="00920716" w:rsidRPr="00B654DA" w:rsidRDefault="00920716" w:rsidP="00920716">
      <w:pPr>
        <w:rPr>
          <w:rFonts w:eastAsia="Calibri" w:cs="Arial"/>
        </w:rPr>
      </w:pPr>
      <w:r w:rsidRPr="00B654DA">
        <w:rPr>
          <w:rFonts w:eastAsia="Calibri" w:cs="Arial"/>
          <w:b/>
        </w:rPr>
        <w:t>Ředitelka MŠ:</w:t>
      </w:r>
      <w:r>
        <w:rPr>
          <w:rFonts w:eastAsia="Calibri" w:cs="Arial"/>
        </w:rPr>
        <w:tab/>
      </w:r>
      <w:r>
        <w:rPr>
          <w:rFonts w:eastAsia="Calibri" w:cs="Arial"/>
        </w:rPr>
        <w:tab/>
      </w:r>
      <w:r>
        <w:rPr>
          <w:rFonts w:eastAsia="Calibri" w:cs="Arial"/>
        </w:rPr>
        <w:tab/>
        <w:t>Štěpánka Hušková Laštůvková</w:t>
      </w:r>
    </w:p>
    <w:p w14:paraId="246A8F4E" w14:textId="77777777" w:rsidR="00920716" w:rsidRPr="00B654DA" w:rsidRDefault="00920716" w:rsidP="00920716">
      <w:pPr>
        <w:rPr>
          <w:rFonts w:eastAsia="Calibri" w:cs="Arial"/>
        </w:rPr>
      </w:pPr>
      <w:r w:rsidRPr="00B654DA">
        <w:rPr>
          <w:rFonts w:eastAsia="Calibri" w:cs="Arial"/>
          <w:b/>
        </w:rPr>
        <w:t>Telefon:</w:t>
      </w:r>
      <w:r w:rsidRPr="00B654DA">
        <w:rPr>
          <w:rFonts w:eastAsia="Calibri" w:cs="Arial"/>
        </w:rPr>
        <w:t xml:space="preserve">  </w:t>
      </w:r>
      <w:r>
        <w:rPr>
          <w:rFonts w:eastAsia="Calibri" w:cs="Arial"/>
        </w:rPr>
        <w:tab/>
      </w:r>
      <w:r>
        <w:rPr>
          <w:rFonts w:eastAsia="Calibri" w:cs="Arial"/>
        </w:rPr>
        <w:tab/>
      </w:r>
      <w:r>
        <w:rPr>
          <w:rFonts w:eastAsia="Calibri" w:cs="Arial"/>
        </w:rPr>
        <w:tab/>
        <w:t>+420 724 905 075</w:t>
      </w:r>
    </w:p>
    <w:p w14:paraId="27086068" w14:textId="77777777" w:rsidR="00920716" w:rsidRPr="00B654DA" w:rsidRDefault="00920716" w:rsidP="00920716">
      <w:pPr>
        <w:rPr>
          <w:rFonts w:eastAsia="Calibri" w:cs="Arial"/>
          <w:b/>
        </w:rPr>
      </w:pPr>
      <w:r w:rsidRPr="00B654DA">
        <w:rPr>
          <w:rFonts w:eastAsia="Calibri" w:cs="Arial"/>
          <w:b/>
        </w:rPr>
        <w:t xml:space="preserve">E-mail: </w:t>
      </w:r>
      <w:r>
        <w:rPr>
          <w:rFonts w:eastAsia="Calibri" w:cs="Arial"/>
          <w:b/>
        </w:rPr>
        <w:tab/>
      </w:r>
      <w:r>
        <w:rPr>
          <w:rFonts w:eastAsia="Calibri" w:cs="Arial"/>
          <w:b/>
        </w:rPr>
        <w:tab/>
      </w:r>
      <w:r>
        <w:rPr>
          <w:rFonts w:eastAsia="Calibri" w:cs="Arial"/>
          <w:b/>
        </w:rPr>
        <w:tab/>
      </w:r>
      <w:r>
        <w:rPr>
          <w:rFonts w:eastAsia="Calibri" w:cs="Arial"/>
          <w:b/>
        </w:rPr>
        <w:tab/>
      </w:r>
      <w:hyperlink r:id="rId9" w:history="1">
        <w:r>
          <w:rPr>
            <w:rFonts w:cs="Arial"/>
            <w:color w:val="000000"/>
            <w:sz w:val="23"/>
            <w:szCs w:val="23"/>
            <w:u w:val="single"/>
          </w:rPr>
          <w:t>msnovaves.cb@seznam.cz</w:t>
        </w:r>
      </w:hyperlink>
    </w:p>
    <w:p w14:paraId="07672AAF" w14:textId="77777777" w:rsidR="00920716" w:rsidRPr="00B654DA" w:rsidRDefault="00920716" w:rsidP="00920716">
      <w:pPr>
        <w:rPr>
          <w:rFonts w:eastAsia="Calibri" w:cs="Arial"/>
        </w:rPr>
      </w:pPr>
      <w:r w:rsidRPr="00B654DA">
        <w:rPr>
          <w:rFonts w:eastAsia="Calibri" w:cs="Arial"/>
          <w:b/>
        </w:rPr>
        <w:t>www stránky:</w:t>
      </w:r>
      <w:r>
        <w:rPr>
          <w:rFonts w:eastAsia="Calibri" w:cs="Arial"/>
          <w:b/>
        </w:rPr>
        <w:tab/>
      </w:r>
      <w:r>
        <w:rPr>
          <w:rFonts w:eastAsia="Calibri" w:cs="Arial"/>
          <w:b/>
        </w:rPr>
        <w:tab/>
      </w:r>
      <w:r>
        <w:rPr>
          <w:rFonts w:eastAsia="Calibri" w:cs="Arial"/>
          <w:b/>
        </w:rPr>
        <w:tab/>
      </w:r>
      <w:hyperlink r:id="rId10" w:history="1">
        <w:r>
          <w:rPr>
            <w:rStyle w:val="Hypertextovodkaz"/>
          </w:rPr>
          <w:t>https://www.novaves.net/</w:t>
        </w:r>
      </w:hyperlink>
    </w:p>
    <w:p w14:paraId="1BDD3832" w14:textId="77777777" w:rsidR="00920716" w:rsidRPr="00B654DA" w:rsidRDefault="00920716" w:rsidP="00920716">
      <w:pPr>
        <w:rPr>
          <w:rFonts w:eastAsia="Calibri" w:cs="Arial"/>
        </w:rPr>
      </w:pPr>
      <w:r w:rsidRPr="00B654DA">
        <w:rPr>
          <w:rFonts w:eastAsia="Calibri" w:cs="Arial"/>
          <w:b/>
        </w:rPr>
        <w:t>Zřizovatel:</w:t>
      </w:r>
      <w:r>
        <w:rPr>
          <w:rFonts w:eastAsia="Calibri" w:cs="Arial"/>
          <w:b/>
        </w:rPr>
        <w:tab/>
      </w:r>
      <w:r>
        <w:rPr>
          <w:rFonts w:eastAsia="Calibri" w:cs="Arial"/>
          <w:b/>
        </w:rPr>
        <w:tab/>
      </w:r>
      <w:r>
        <w:rPr>
          <w:rFonts w:eastAsia="Calibri" w:cs="Arial"/>
          <w:b/>
        </w:rPr>
        <w:tab/>
      </w:r>
      <w:r>
        <w:rPr>
          <w:rFonts w:eastAsia="Calibri" w:cs="Arial"/>
        </w:rPr>
        <w:t>obec Nová Ves</w:t>
      </w:r>
    </w:p>
    <w:p w14:paraId="10C1879F" w14:textId="3FFCD5AA" w:rsidR="00920716" w:rsidRPr="00B654DA" w:rsidRDefault="00920716" w:rsidP="00920716">
      <w:pPr>
        <w:rPr>
          <w:rFonts w:eastAsia="Calibri" w:cs="Arial"/>
          <w:i/>
        </w:rPr>
      </w:pPr>
      <w:r w:rsidRPr="00B654DA">
        <w:rPr>
          <w:rFonts w:eastAsia="Calibri" w:cs="Arial"/>
          <w:b/>
        </w:rPr>
        <w:t>Číslo jednací:</w:t>
      </w:r>
      <w:r>
        <w:rPr>
          <w:rFonts w:eastAsia="Calibri" w:cs="Arial"/>
          <w:b/>
        </w:rPr>
        <w:tab/>
      </w:r>
      <w:r>
        <w:rPr>
          <w:rFonts w:eastAsia="Calibri" w:cs="Arial"/>
          <w:b/>
        </w:rPr>
        <w:tab/>
      </w:r>
      <w:r>
        <w:rPr>
          <w:rFonts w:eastAsia="Calibri" w:cs="Arial"/>
          <w:b/>
        </w:rPr>
        <w:tab/>
      </w:r>
      <w:r w:rsidRPr="00B654DA">
        <w:rPr>
          <w:rFonts w:eastAsia="Calibri" w:cs="Arial"/>
          <w:b/>
        </w:rPr>
        <w:t xml:space="preserve"> </w:t>
      </w:r>
      <w:r w:rsidR="00B33CBD">
        <w:rPr>
          <w:rFonts w:eastAsia="Calibri" w:cs="Arial"/>
          <w:b/>
        </w:rPr>
        <w:t>20/09-245</w:t>
      </w:r>
    </w:p>
    <w:p w14:paraId="6B7C8DBD" w14:textId="77777777" w:rsidR="00920716" w:rsidRPr="00B654DA" w:rsidRDefault="00920716" w:rsidP="00920716">
      <w:pPr>
        <w:rPr>
          <w:rFonts w:eastAsia="Calibri" w:cs="Arial"/>
        </w:rPr>
      </w:pPr>
      <w:r w:rsidRPr="00B654DA">
        <w:rPr>
          <w:rFonts w:eastAsia="Calibri" w:cs="Arial"/>
          <w:b/>
        </w:rPr>
        <w:t>Platnost dokumentu:</w:t>
      </w:r>
      <w:r w:rsidRPr="00B654DA">
        <w:rPr>
          <w:rFonts w:eastAsia="Calibri" w:cs="Arial"/>
        </w:rPr>
        <w:t xml:space="preserve"> </w:t>
      </w:r>
      <w:r>
        <w:rPr>
          <w:rFonts w:eastAsia="Calibri" w:cs="Arial"/>
        </w:rPr>
        <w:tab/>
      </w:r>
      <w:r w:rsidRPr="00B654DA">
        <w:rPr>
          <w:rFonts w:eastAsia="Calibri" w:cs="Arial"/>
        </w:rPr>
        <w:t>1. 9. 20</w:t>
      </w:r>
      <w:r>
        <w:rPr>
          <w:rFonts w:eastAsia="Calibri" w:cs="Arial"/>
        </w:rPr>
        <w:t>20</w:t>
      </w:r>
      <w:r w:rsidRPr="00B654DA">
        <w:rPr>
          <w:rFonts w:eastAsia="Calibri" w:cs="Arial"/>
        </w:rPr>
        <w:t xml:space="preserve"> – 31. 8. 202</w:t>
      </w:r>
      <w:r w:rsidR="00177962">
        <w:rPr>
          <w:rFonts w:eastAsia="Calibri" w:cs="Arial"/>
        </w:rPr>
        <w:t>3</w:t>
      </w:r>
    </w:p>
    <w:p w14:paraId="24568798" w14:textId="77777777" w:rsidR="00920716" w:rsidRPr="00B654DA" w:rsidRDefault="00920716" w:rsidP="00920716">
      <w:pPr>
        <w:rPr>
          <w:rFonts w:eastAsia="Calibri" w:cs="Arial"/>
          <w:b/>
        </w:rPr>
      </w:pPr>
      <w:r>
        <w:rPr>
          <w:rFonts w:eastAsia="Calibri" w:cs="Arial"/>
          <w:b/>
        </w:rPr>
        <w:t>IČO:</w:t>
      </w:r>
      <w:r>
        <w:rPr>
          <w:rFonts w:eastAsia="Calibri" w:cs="Arial"/>
          <w:b/>
        </w:rPr>
        <w:tab/>
      </w:r>
      <w:r>
        <w:rPr>
          <w:rFonts w:eastAsia="Calibri" w:cs="Arial"/>
          <w:b/>
        </w:rPr>
        <w:tab/>
      </w:r>
      <w:r>
        <w:rPr>
          <w:rFonts w:eastAsia="Calibri" w:cs="Arial"/>
          <w:b/>
        </w:rPr>
        <w:tab/>
      </w:r>
      <w:r>
        <w:rPr>
          <w:rFonts w:eastAsia="Calibri" w:cs="Arial"/>
          <w:b/>
        </w:rPr>
        <w:tab/>
      </w:r>
      <w:r>
        <w:rPr>
          <w:rFonts w:cs="Arial"/>
        </w:rPr>
        <w:t>709 97 403</w:t>
      </w:r>
    </w:p>
    <w:p w14:paraId="269C967B" w14:textId="77777777" w:rsidR="00920716" w:rsidRPr="00B654DA" w:rsidRDefault="00920716" w:rsidP="00920716">
      <w:pPr>
        <w:rPr>
          <w:rFonts w:eastAsia="Calibri" w:cs="Arial"/>
          <w:b/>
        </w:rPr>
      </w:pPr>
    </w:p>
    <w:p w14:paraId="6045B25E" w14:textId="77777777" w:rsidR="00920716" w:rsidRPr="00B654DA" w:rsidRDefault="00920716" w:rsidP="00920716">
      <w:pPr>
        <w:rPr>
          <w:rFonts w:eastAsia="Calibri" w:cs="Arial"/>
          <w:b/>
        </w:rPr>
      </w:pPr>
      <w:r>
        <w:rPr>
          <w:rFonts w:eastAsia="Calibri" w:cs="Arial"/>
          <w:b/>
        </w:rPr>
        <w:t>ŠVP – název:</w:t>
      </w:r>
      <w:r>
        <w:rPr>
          <w:rFonts w:eastAsia="Calibri" w:cs="Arial"/>
          <w:b/>
        </w:rPr>
        <w:tab/>
      </w:r>
      <w:r>
        <w:rPr>
          <w:rFonts w:eastAsia="Calibri" w:cs="Arial"/>
          <w:b/>
        </w:rPr>
        <w:tab/>
      </w:r>
      <w:r>
        <w:rPr>
          <w:rFonts w:eastAsia="Calibri" w:cs="Arial"/>
          <w:b/>
        </w:rPr>
        <w:tab/>
        <w:t>ZALÉVÁME KOŘÍNEK</w:t>
      </w:r>
    </w:p>
    <w:p w14:paraId="6CD89723" w14:textId="77777777" w:rsidR="00920716" w:rsidRPr="00B654DA" w:rsidRDefault="00920716" w:rsidP="00920716">
      <w:pPr>
        <w:rPr>
          <w:rFonts w:eastAsia="Calibri" w:cs="Arial"/>
          <w:b/>
        </w:rPr>
      </w:pPr>
    </w:p>
    <w:p w14:paraId="4C2B157F" w14:textId="77777777" w:rsidR="00920716" w:rsidRPr="00B654DA" w:rsidRDefault="00920716" w:rsidP="00920716">
      <w:pPr>
        <w:rPr>
          <w:rFonts w:eastAsia="Calibri" w:cs="Arial"/>
          <w:b/>
        </w:rPr>
      </w:pPr>
      <w:r>
        <w:rPr>
          <w:rFonts w:eastAsia="Calibri" w:cs="Arial"/>
          <w:b/>
        </w:rPr>
        <w:t>Vypracovala:</w:t>
      </w:r>
      <w:r>
        <w:rPr>
          <w:rFonts w:eastAsia="Calibri" w:cs="Arial"/>
          <w:b/>
        </w:rPr>
        <w:tab/>
      </w:r>
      <w:r>
        <w:rPr>
          <w:rFonts w:eastAsia="Calibri" w:cs="Arial"/>
          <w:b/>
        </w:rPr>
        <w:tab/>
      </w:r>
      <w:r>
        <w:rPr>
          <w:rFonts w:eastAsia="Calibri" w:cs="Arial"/>
          <w:b/>
        </w:rPr>
        <w:tab/>
        <w:t>Štěpánka Hušková Laštůvková</w:t>
      </w:r>
    </w:p>
    <w:p w14:paraId="2BE485AD" w14:textId="77777777" w:rsidR="00920716" w:rsidRPr="00B654DA" w:rsidRDefault="00920716" w:rsidP="00920716">
      <w:pPr>
        <w:rPr>
          <w:rFonts w:eastAsia="Calibri" w:cs="Arial"/>
          <w:b/>
        </w:rPr>
      </w:pPr>
    </w:p>
    <w:p w14:paraId="78E8FDD5" w14:textId="77777777" w:rsidR="00920716" w:rsidRDefault="00920716" w:rsidP="00920716">
      <w:pPr>
        <w:rPr>
          <w:rFonts w:eastAsia="Calibri" w:cs="Arial"/>
          <w:b/>
        </w:rPr>
      </w:pPr>
      <w:r w:rsidRPr="00B654DA">
        <w:rPr>
          <w:rFonts w:eastAsia="Calibri" w:cs="Arial"/>
          <w:b/>
        </w:rPr>
        <w:t>Schválen:</w:t>
      </w:r>
      <w:r>
        <w:rPr>
          <w:rFonts w:eastAsia="Calibri" w:cs="Arial"/>
          <w:b/>
        </w:rPr>
        <w:t xml:space="preserve"> 31. 8. 2020</w:t>
      </w:r>
    </w:p>
    <w:p w14:paraId="1D5ED93B" w14:textId="77777777" w:rsidR="00920716" w:rsidRDefault="00920716" w:rsidP="00920716">
      <w:pPr>
        <w:rPr>
          <w:rFonts w:eastAsia="Calibri" w:cs="Arial"/>
          <w:b/>
        </w:rPr>
      </w:pPr>
    </w:p>
    <w:p w14:paraId="5AC061DB" w14:textId="77777777" w:rsidR="00563F17" w:rsidRDefault="00563F17">
      <w:pPr>
        <w:spacing w:after="160" w:line="259" w:lineRule="auto"/>
        <w:ind w:firstLine="0"/>
        <w:jc w:val="left"/>
        <w:rPr>
          <w:rFonts w:eastAsia="Calibri"/>
          <w:b/>
          <w:caps/>
          <w:sz w:val="28"/>
        </w:rPr>
      </w:pPr>
      <w:bookmarkStart w:id="4" w:name="_Toc48339077"/>
      <w:bookmarkStart w:id="5" w:name="_Toc51267557"/>
      <w:bookmarkStart w:id="6" w:name="_Toc52873712"/>
      <w:r>
        <w:rPr>
          <w:rFonts w:eastAsia="Calibri"/>
          <w:caps/>
        </w:rPr>
        <w:br w:type="page"/>
      </w:r>
    </w:p>
    <w:p w14:paraId="2176FBF5" w14:textId="77777777" w:rsidR="00920716" w:rsidRPr="00BC0CC7" w:rsidRDefault="00920716" w:rsidP="00920716">
      <w:pPr>
        <w:pStyle w:val="Nadpis1"/>
        <w:rPr>
          <w:rFonts w:eastAsia="Calibri"/>
        </w:rPr>
      </w:pPr>
      <w:bookmarkStart w:id="7" w:name="_Toc53082634"/>
      <w:r>
        <w:rPr>
          <w:rFonts w:eastAsia="Calibri"/>
          <w:caps/>
        </w:rPr>
        <w:lastRenderedPageBreak/>
        <w:t>O</w:t>
      </w:r>
      <w:r w:rsidRPr="00BC0CC7">
        <w:rPr>
          <w:rFonts w:eastAsia="Calibri"/>
          <w:caps/>
        </w:rPr>
        <w:t xml:space="preserve">BECNÁ </w:t>
      </w:r>
      <w:r w:rsidRPr="00920716">
        <w:rPr>
          <w:rFonts w:eastAsia="Calibri"/>
        </w:rPr>
        <w:t>CHARAKTERISTIKA</w:t>
      </w:r>
      <w:r w:rsidRPr="00BC0CC7">
        <w:rPr>
          <w:rFonts w:eastAsia="Calibri"/>
          <w:caps/>
        </w:rPr>
        <w:t xml:space="preserve"> ŠKOLY</w:t>
      </w:r>
      <w:bookmarkEnd w:id="4"/>
      <w:bookmarkEnd w:id="5"/>
      <w:bookmarkEnd w:id="6"/>
      <w:bookmarkEnd w:id="7"/>
      <w:r w:rsidRPr="00BC0CC7">
        <w:rPr>
          <w:rFonts w:eastAsia="Calibri"/>
          <w:caps/>
        </w:rPr>
        <w:t xml:space="preserve"> </w:t>
      </w:r>
    </w:p>
    <w:p w14:paraId="6CACA0F8" w14:textId="77777777" w:rsidR="00920716" w:rsidRPr="00BC0CC7" w:rsidRDefault="00920716" w:rsidP="00920716">
      <w:pPr>
        <w:ind w:firstLine="426"/>
      </w:pPr>
      <w:r w:rsidRPr="00BC0CC7">
        <w:t>Mateřská škola Nová Ves vznikla rekonstrukcí rodinné vily postavené stranou od hlavní silnice, v blízkosti fotbalového hřiště a budovy Sokola. Na přestavbě se podíleli převážně rodiče, kterým záleželo na tom, aby jejich děti mohly navštěvovat mateřskou školu. Díky těmto úpravám vznikla útulná jednotřídní mateřská škola s kapacitou pro 24 dětí. Rekonstrukce byla dokončena v roce 1978. Zřizovatelem mateřské školy je Obec Nová Ves a od 1. ledna 2003</w:t>
      </w:r>
      <w:r w:rsidRPr="00BC0CC7">
        <w:tab/>
        <w:t xml:space="preserve"> je v právní subjektivitě.</w:t>
      </w:r>
    </w:p>
    <w:p w14:paraId="35A8486C" w14:textId="77777777" w:rsidR="00920716" w:rsidRPr="00BC0CC7" w:rsidRDefault="00920716" w:rsidP="00920716">
      <w:pPr>
        <w:ind w:firstLine="426"/>
      </w:pPr>
      <w:r w:rsidRPr="00BC0CC7">
        <w:t>Kapacitu mateřské školy zpočátku naplňovaly děti z okolních vesnic – Nedabyle, Heřmaně, Borovnice, Doubravice, Strážkovic i Hodějovic. V posledních letech jsou to děti pouze místní. V současné době jsou prostory školy pomyslně rozděleny na vstupní část, přízemí a první patro. Vstupní část tvoří zádveří s</w:t>
      </w:r>
      <w:r>
        <w:t> </w:t>
      </w:r>
      <w:r w:rsidRPr="00BC0CC7">
        <w:t>botníky</w:t>
      </w:r>
      <w:r>
        <w:t xml:space="preserve">, </w:t>
      </w:r>
      <w:r w:rsidRPr="00BC0CC7">
        <w:t xml:space="preserve">chodba, sklad hraček na zahradu, sklad potravin, sklad zahradního nářadí, venkovní umývárna a </w:t>
      </w:r>
      <w:r>
        <w:t>WC</w:t>
      </w:r>
      <w:r w:rsidRPr="00BC0CC7">
        <w:t xml:space="preserve"> dětí. V přízemí se nachází šatna dětí, umývárna a</w:t>
      </w:r>
      <w:r>
        <w:t> </w:t>
      </w:r>
      <w:r w:rsidRPr="00BC0CC7">
        <w:t>toalety dětí, kuchyně, třída, sklad pomůcek, sklad úklidových potřeb, šatna a</w:t>
      </w:r>
      <w:r>
        <w:t> </w:t>
      </w:r>
      <w:r w:rsidRPr="00BC0CC7">
        <w:t xml:space="preserve">sociální zařízení pro zaměstnance. V prvním patře je herna, </w:t>
      </w:r>
      <w:r>
        <w:t>WC</w:t>
      </w:r>
      <w:r w:rsidRPr="00BC0CC7">
        <w:t xml:space="preserve"> dětí, ložnice, sklad ložního prádla a učebních pomůcek, kancelář a půdní prostory. Všechny místnosti jsou menší, ale útulné a působí rodinným dojmem.</w:t>
      </w:r>
    </w:p>
    <w:p w14:paraId="13EF3AAB" w14:textId="77777777" w:rsidR="00920716" w:rsidRPr="00BC0CC7" w:rsidRDefault="00920716" w:rsidP="00920716">
      <w:pPr>
        <w:ind w:firstLine="426"/>
      </w:pPr>
      <w:r w:rsidRPr="00BC0CC7">
        <w:t>Silnou stránkou školy je rozlehlá zahrada, která dětem poskytuje velké možnosti vyžití. Zahrada je vybavena krytým pískovištěm, dřevěným domečkem, dřevěnými průlezkami, houpačkami, pérovými houpadly, skluzavkou, kovovými houpačkami a</w:t>
      </w:r>
      <w:r>
        <w:t> </w:t>
      </w:r>
      <w:r w:rsidRPr="00BC0CC7">
        <w:t>květinovými, bylinkovými záhonky. Část zahrady tvoří betonová terasa, pod průlezkami a houpačkami je kamínková dopadová plocha a zbytek zahrady je zatravněný. Vzrostlé stromy na zahradě skýtají stín ve slunečných dnech.</w:t>
      </w:r>
    </w:p>
    <w:p w14:paraId="5BAA6705" w14:textId="77777777" w:rsidR="00920716" w:rsidRPr="00BC0CC7" w:rsidRDefault="00920716" w:rsidP="00920716">
      <w:pPr>
        <w:ind w:firstLine="426"/>
      </w:pPr>
      <w:r>
        <w:t>V příštích</w:t>
      </w:r>
      <w:r w:rsidRPr="00BC0CC7">
        <w:t xml:space="preserve"> </w:t>
      </w:r>
      <w:r>
        <w:t>letech bychom chtěli naší zahradu přeměnit na „Přírodní zahradu“.</w:t>
      </w:r>
      <w:r w:rsidRPr="00BC0CC7">
        <w:t xml:space="preserve"> </w:t>
      </w:r>
      <w:r>
        <w:t>V</w:t>
      </w:r>
      <w:r w:rsidRPr="00BC0CC7">
        <w:t>ytvořit na tomto prostoru hmatový chodník, ohniště, kopec, domečky pro broučky a další záhony na pěstování drobné zeleniny</w:t>
      </w:r>
      <w:r>
        <w:t xml:space="preserve"> a ovoce.</w:t>
      </w:r>
    </w:p>
    <w:p w14:paraId="333F0DCC" w14:textId="77777777" w:rsidR="00563F17" w:rsidRDefault="00563F17">
      <w:pPr>
        <w:spacing w:after="160" w:line="259" w:lineRule="auto"/>
        <w:ind w:firstLine="0"/>
        <w:jc w:val="left"/>
        <w:rPr>
          <w:rFonts w:eastAsia="Calibri"/>
          <w:b/>
          <w:sz w:val="28"/>
        </w:rPr>
      </w:pPr>
      <w:bookmarkStart w:id="8" w:name="_Toc48339078"/>
      <w:bookmarkStart w:id="9" w:name="_Toc51267558"/>
      <w:bookmarkStart w:id="10" w:name="_Toc52873713"/>
      <w:r>
        <w:rPr>
          <w:rFonts w:eastAsia="Calibri"/>
        </w:rPr>
        <w:br w:type="page"/>
      </w:r>
    </w:p>
    <w:p w14:paraId="150122EE" w14:textId="77777777" w:rsidR="00920716" w:rsidRDefault="00920716" w:rsidP="00920716">
      <w:pPr>
        <w:pStyle w:val="Nadpis1"/>
        <w:rPr>
          <w:rFonts w:eastAsia="Calibri"/>
        </w:rPr>
      </w:pPr>
      <w:bookmarkStart w:id="11" w:name="_Toc53082635"/>
      <w:r>
        <w:rPr>
          <w:rFonts w:eastAsia="Calibri"/>
        </w:rPr>
        <w:lastRenderedPageBreak/>
        <w:t>P</w:t>
      </w:r>
      <w:r w:rsidRPr="00BC0CC7">
        <w:rPr>
          <w:rFonts w:eastAsia="Calibri"/>
        </w:rPr>
        <w:t>ODMÍNKY VZDÉLÁVÁNÍ</w:t>
      </w:r>
      <w:bookmarkEnd w:id="8"/>
      <w:bookmarkEnd w:id="9"/>
      <w:bookmarkEnd w:id="10"/>
      <w:bookmarkEnd w:id="11"/>
    </w:p>
    <w:p w14:paraId="67A5B370" w14:textId="77777777" w:rsidR="00920716" w:rsidRPr="00BC0CC7" w:rsidRDefault="00920716" w:rsidP="00920716">
      <w:pPr>
        <w:ind w:firstLine="426"/>
      </w:pPr>
      <w:r w:rsidRPr="00C92444">
        <w:t xml:space="preserve">Podmínky vzdělávání můžeme rozdělit na </w:t>
      </w:r>
      <w:r>
        <w:t>věcné podmínky</w:t>
      </w:r>
      <w:r w:rsidRPr="00C92444">
        <w:t>, do kterých patří pomůcky, hračky, zahrada</w:t>
      </w:r>
      <w:r>
        <w:t xml:space="preserve">, a na podmínky životosprávy a </w:t>
      </w:r>
      <w:r w:rsidRPr="00C92444">
        <w:t>psycho</w:t>
      </w:r>
      <w:r>
        <w:t>s</w:t>
      </w:r>
      <w:r w:rsidRPr="00C92444">
        <w:t>o</w:t>
      </w:r>
      <w:r>
        <w:t>c</w:t>
      </w:r>
      <w:r w:rsidRPr="00C92444">
        <w:t>i</w:t>
      </w:r>
      <w:r>
        <w:t>á</w:t>
      </w:r>
      <w:r w:rsidRPr="00C92444">
        <w:t>lní podmínky.</w:t>
      </w:r>
    </w:p>
    <w:p w14:paraId="5AE1CB9E" w14:textId="77777777" w:rsidR="00920716" w:rsidRDefault="00920716" w:rsidP="00563F17">
      <w:pPr>
        <w:pStyle w:val="Nadpis2"/>
      </w:pPr>
      <w:bookmarkStart w:id="12" w:name="_Toc51267559"/>
      <w:bookmarkStart w:id="13" w:name="_Toc52873714"/>
      <w:bookmarkStart w:id="14" w:name="_Toc53082636"/>
      <w:bookmarkStart w:id="15" w:name="_Toc48339079"/>
      <w:r w:rsidRPr="00B912B0">
        <w:t>Věcné podmínky</w:t>
      </w:r>
      <w:bookmarkEnd w:id="12"/>
      <w:bookmarkEnd w:id="13"/>
      <w:bookmarkEnd w:id="14"/>
    </w:p>
    <w:p w14:paraId="234D56E0" w14:textId="77777777" w:rsidR="00920716" w:rsidRDefault="00525885" w:rsidP="00563F17">
      <w:pPr>
        <w:pStyle w:val="Nadpis3"/>
      </w:pPr>
      <w:bookmarkStart w:id="16" w:name="_Toc53082637"/>
      <w:r>
        <w:t>Prostory</w:t>
      </w:r>
      <w:bookmarkEnd w:id="15"/>
      <w:bookmarkEnd w:id="16"/>
    </w:p>
    <w:p w14:paraId="690A871F" w14:textId="77777777" w:rsidR="00920716" w:rsidRPr="00BC0CC7" w:rsidRDefault="00920716" w:rsidP="00920716">
      <w:pPr>
        <w:numPr>
          <w:ilvl w:val="0"/>
          <w:numId w:val="3"/>
        </w:numPr>
        <w:spacing w:line="240" w:lineRule="auto"/>
      </w:pPr>
      <w:r w:rsidRPr="00BC0CC7">
        <w:t>Prostorové uspořádání odpovídá příslušným normám a je možné provádět s dětmi skupinové i individuální činnosti.</w:t>
      </w:r>
    </w:p>
    <w:p w14:paraId="53EE8F7F" w14:textId="77777777" w:rsidR="00920716" w:rsidRPr="00BC0CC7" w:rsidRDefault="00920716" w:rsidP="00920716">
      <w:pPr>
        <w:numPr>
          <w:ilvl w:val="0"/>
          <w:numId w:val="3"/>
        </w:numPr>
        <w:spacing w:line="240" w:lineRule="auto"/>
      </w:pPr>
      <w:r w:rsidRPr="00BC0CC7">
        <w:t>Třída a herna jsou prostorově menší (2 místnosti – herna je v 1. patře s kobercem a třída v přízemí s kobercem a linoleem pod stolečky).</w:t>
      </w:r>
    </w:p>
    <w:p w14:paraId="0203CFCF" w14:textId="77777777" w:rsidR="00920716" w:rsidRPr="00BC0CC7" w:rsidRDefault="00920716" w:rsidP="00920716">
      <w:pPr>
        <w:numPr>
          <w:ilvl w:val="0"/>
          <w:numId w:val="3"/>
        </w:numPr>
        <w:spacing w:line="240" w:lineRule="auto"/>
      </w:pPr>
      <w:r w:rsidRPr="00BC0CC7">
        <w:t xml:space="preserve">Třída i herna jsou vybaveny nábytkem, který je přizpůsobený potřebám dětí </w:t>
      </w:r>
      <w:r>
        <w:t xml:space="preserve">i ve věku dvou let </w:t>
      </w:r>
      <w:r w:rsidRPr="00BC0CC7">
        <w:t>(dostupnost).</w:t>
      </w:r>
    </w:p>
    <w:p w14:paraId="6747F56A" w14:textId="77777777" w:rsidR="00920716" w:rsidRPr="00BC0CC7" w:rsidRDefault="00920716" w:rsidP="00920716">
      <w:pPr>
        <w:numPr>
          <w:ilvl w:val="0"/>
          <w:numId w:val="3"/>
        </w:numPr>
        <w:spacing w:line="240" w:lineRule="auto"/>
      </w:pPr>
      <w:r w:rsidRPr="00BC0CC7">
        <w:t xml:space="preserve">Umývárna a toalety jsou </w:t>
      </w:r>
      <w:r>
        <w:t xml:space="preserve">velikostí </w:t>
      </w:r>
      <w:r w:rsidRPr="00BC0CC7">
        <w:t>uzpůsobeny potřebám a počtu dětí,</w:t>
      </w:r>
      <w:r>
        <w:t xml:space="preserve"> včetně dětí dvouletých. (plastové schůdky, menší a nižší umyvadlo). V </w:t>
      </w:r>
      <w:r w:rsidRPr="00BC0CC7">
        <w:t> patře je pouze jeden dětský záchod a umyvadlo.</w:t>
      </w:r>
    </w:p>
    <w:p w14:paraId="4E9ECCB5" w14:textId="77777777" w:rsidR="00920716" w:rsidRPr="00BC0CC7" w:rsidRDefault="00920716" w:rsidP="00920716">
      <w:pPr>
        <w:numPr>
          <w:ilvl w:val="0"/>
          <w:numId w:val="3"/>
        </w:numPr>
        <w:spacing w:line="240" w:lineRule="auto"/>
      </w:pPr>
      <w:r w:rsidRPr="00BC0CC7">
        <w:t>Situaci s malým šatním prostorem jsme vyřešili vybudováním botníků v zádveří, která slouží jako „špinavá zóna“ k přezouvání a prostor šatny v prvním patře už používáme jen k převlečení dětí.</w:t>
      </w:r>
    </w:p>
    <w:p w14:paraId="3D202D7F" w14:textId="77777777" w:rsidR="00920716" w:rsidRPr="00607193" w:rsidRDefault="00525885" w:rsidP="00563F17">
      <w:pPr>
        <w:pStyle w:val="Nadpis3"/>
      </w:pPr>
      <w:bookmarkStart w:id="17" w:name="_Toc48339080"/>
      <w:bookmarkStart w:id="18" w:name="_Toc53082638"/>
      <w:r w:rsidRPr="00607193">
        <w:t>Pomůcky a hračky</w:t>
      </w:r>
      <w:bookmarkEnd w:id="17"/>
      <w:bookmarkEnd w:id="18"/>
    </w:p>
    <w:p w14:paraId="167E30A3" w14:textId="77777777" w:rsidR="00920716" w:rsidRPr="00BC0CC7" w:rsidRDefault="00920716" w:rsidP="00920716">
      <w:pPr>
        <w:numPr>
          <w:ilvl w:val="0"/>
          <w:numId w:val="3"/>
        </w:numPr>
        <w:spacing w:line="240" w:lineRule="auto"/>
      </w:pPr>
      <w:r w:rsidRPr="00BC0CC7">
        <w:t>Vybavení hračkami a pomůckami je na dobré úrovni. Vše je p</w:t>
      </w:r>
      <w:r>
        <w:t xml:space="preserve">růběžně obnovováno a doplňováno a je vhodné i pro děti dvouleté.             </w:t>
      </w:r>
    </w:p>
    <w:p w14:paraId="021CAC58" w14:textId="77777777" w:rsidR="00920716" w:rsidRPr="00BC0CC7" w:rsidRDefault="00920716" w:rsidP="00920716">
      <w:pPr>
        <w:numPr>
          <w:ilvl w:val="0"/>
          <w:numId w:val="3"/>
        </w:numPr>
        <w:spacing w:line="240" w:lineRule="auto"/>
      </w:pPr>
      <w:r w:rsidRPr="00BC0CC7">
        <w:t>Většina hraček a pomůcek ke tvoření je umístěna na dětem dostupných místech.</w:t>
      </w:r>
    </w:p>
    <w:p w14:paraId="210C5841" w14:textId="77777777" w:rsidR="00920716" w:rsidRPr="00BC0CC7" w:rsidRDefault="00920716" w:rsidP="00920716">
      <w:pPr>
        <w:numPr>
          <w:ilvl w:val="0"/>
          <w:numId w:val="3"/>
        </w:numPr>
        <w:spacing w:line="240" w:lineRule="auto"/>
      </w:pPr>
      <w:r w:rsidRPr="00BC0CC7">
        <w:t>Cvičební pomůcky a drobné náčiní na cvičení je umístěno ve skladu v 1. patře v blízkosti herny, kde probíhají tělovýchovné chvilky. Snažíme se o průběžné doplňování. Tělocvičné pomůcky (trampolínka, žíněnky,</w:t>
      </w:r>
      <w:r>
        <w:t xml:space="preserve"> atd.) jsou </w:t>
      </w:r>
      <w:r w:rsidRPr="00BC0CC7">
        <w:t>umístěny v </w:t>
      </w:r>
      <w:r>
        <w:t>S</w:t>
      </w:r>
      <w:r w:rsidRPr="00BC0CC7">
        <w:t>okolovně.</w:t>
      </w:r>
    </w:p>
    <w:p w14:paraId="71A27680" w14:textId="77777777" w:rsidR="00920716" w:rsidRPr="00BC0CC7" w:rsidRDefault="00920716" w:rsidP="00920716">
      <w:pPr>
        <w:numPr>
          <w:ilvl w:val="0"/>
          <w:numId w:val="3"/>
        </w:numPr>
        <w:spacing w:line="240" w:lineRule="auto"/>
      </w:pPr>
      <w:r w:rsidRPr="00BC0CC7">
        <w:t>Hudební instrumentář je na velmi dobré úrovni.</w:t>
      </w:r>
    </w:p>
    <w:p w14:paraId="00A908E3" w14:textId="77777777" w:rsidR="00920716" w:rsidRPr="00BC0CC7" w:rsidRDefault="00920716" w:rsidP="00920716">
      <w:pPr>
        <w:numPr>
          <w:ilvl w:val="0"/>
          <w:numId w:val="3"/>
        </w:numPr>
        <w:spacing w:line="240" w:lineRule="auto"/>
      </w:pPr>
      <w:r w:rsidRPr="00BC0CC7">
        <w:t>Knihovna MŠ je umístěna v horní herně a je vytvořena kartotéka pro snazší vyhledávání a doplňování nových titulů. Učitelky si mohou knihy půjčovat.</w:t>
      </w:r>
    </w:p>
    <w:p w14:paraId="6FC68DA8" w14:textId="77777777" w:rsidR="00920716" w:rsidRPr="00392407" w:rsidRDefault="00920716" w:rsidP="00920716">
      <w:pPr>
        <w:numPr>
          <w:ilvl w:val="0"/>
          <w:numId w:val="3"/>
        </w:numPr>
        <w:spacing w:line="240" w:lineRule="auto"/>
      </w:pPr>
      <w:r w:rsidRPr="00BC0CC7">
        <w:t xml:space="preserve">Pravidelně odebíráme časopis pro učitelky Informatorium a pro děti </w:t>
      </w:r>
      <w:r>
        <w:t xml:space="preserve">časopis </w:t>
      </w:r>
      <w:r w:rsidRPr="00BC0CC7">
        <w:t>Šikulk</w:t>
      </w:r>
      <w:r>
        <w:t>a</w:t>
      </w:r>
      <w:r w:rsidRPr="00BC0CC7">
        <w:t>.</w:t>
      </w:r>
      <w:bookmarkStart w:id="19" w:name="_Toc48339081"/>
      <w:bookmarkEnd w:id="19"/>
    </w:p>
    <w:p w14:paraId="2F3551C8" w14:textId="77777777" w:rsidR="00C77BC3" w:rsidRDefault="00C77BC3">
      <w:pPr>
        <w:spacing w:after="160" w:line="259" w:lineRule="auto"/>
        <w:ind w:firstLine="0"/>
        <w:jc w:val="left"/>
        <w:rPr>
          <w:rFonts w:eastAsia="Arial" w:cs="Arial"/>
          <w:b/>
          <w:bCs/>
          <w:color w:val="000000"/>
        </w:rPr>
      </w:pPr>
      <w:bookmarkStart w:id="20" w:name="_Toc48339082"/>
      <w:r>
        <w:br w:type="page"/>
      </w:r>
    </w:p>
    <w:p w14:paraId="2B8F2C51" w14:textId="77777777" w:rsidR="00920716" w:rsidRPr="00607193" w:rsidRDefault="00525885" w:rsidP="00563F17">
      <w:pPr>
        <w:pStyle w:val="Nadpis3"/>
      </w:pPr>
      <w:bookmarkStart w:id="21" w:name="_Toc53082639"/>
      <w:r w:rsidRPr="00607193">
        <w:lastRenderedPageBreak/>
        <w:t>Zahrada</w:t>
      </w:r>
      <w:bookmarkEnd w:id="20"/>
      <w:bookmarkEnd w:id="21"/>
    </w:p>
    <w:p w14:paraId="2EA3DDEB" w14:textId="77777777" w:rsidR="00920716" w:rsidRPr="00607193" w:rsidRDefault="00920716" w:rsidP="00920716">
      <w:pPr>
        <w:numPr>
          <w:ilvl w:val="0"/>
          <w:numId w:val="3"/>
        </w:numPr>
        <w:spacing w:line="240" w:lineRule="auto"/>
      </w:pPr>
      <w:r w:rsidRPr="00607193">
        <w:t xml:space="preserve">Zahrada MŠ je prostorná částečně zastíněná vzrostlými stromy. </w:t>
      </w:r>
    </w:p>
    <w:p w14:paraId="5F854694" w14:textId="77777777" w:rsidR="00920716" w:rsidRPr="00607193" w:rsidRDefault="00920716" w:rsidP="00920716">
      <w:pPr>
        <w:numPr>
          <w:ilvl w:val="0"/>
          <w:numId w:val="3"/>
        </w:numPr>
        <w:spacing w:line="240" w:lineRule="auto"/>
      </w:pPr>
      <w:r w:rsidRPr="00607193">
        <w:t>Na zahradě je zpevněná terasa z betonových desek využívaná nejen pro volnou hru dětí při pobytu venku, ale za příznivého počasí i při řízených činnostech.</w:t>
      </w:r>
      <w:r>
        <w:t xml:space="preserve"> Ch</w:t>
      </w:r>
      <w:r w:rsidRPr="00607193">
        <w:t>těli bychom jí vyměnit za barevný tartanový po</w:t>
      </w:r>
      <w:r>
        <w:t>vrch a vytvořit přírodní učebnu.</w:t>
      </w:r>
    </w:p>
    <w:p w14:paraId="16F17D2D" w14:textId="77777777" w:rsidR="00920716" w:rsidRPr="00607193" w:rsidRDefault="00920716" w:rsidP="00920716">
      <w:pPr>
        <w:numPr>
          <w:ilvl w:val="0"/>
          <w:numId w:val="3"/>
        </w:numPr>
        <w:spacing w:line="240" w:lineRule="auto"/>
      </w:pPr>
      <w:r w:rsidRPr="00607193">
        <w:t>Hračky a sportovní pomůcky pro hry dětí venku jsou uskladněny v místnosti, kterou se prochází ze školky na zahradu a ve skladu pomůcek na zahradu</w:t>
      </w:r>
    </w:p>
    <w:p w14:paraId="495BDFEB" w14:textId="77777777" w:rsidR="00920716" w:rsidRPr="00607193" w:rsidRDefault="00920716" w:rsidP="00920716">
      <w:pPr>
        <w:numPr>
          <w:ilvl w:val="0"/>
          <w:numId w:val="3"/>
        </w:numPr>
        <w:spacing w:line="240" w:lineRule="auto"/>
      </w:pPr>
      <w:r w:rsidRPr="00607193">
        <w:t>Pro volnou hru dětí je zde celkem velký výběr hracích ploch. Stále se snažíme o postupné doplnění hracích ploch a estetičtě</w:t>
      </w:r>
      <w:r>
        <w:t xml:space="preserve">jšího vzhledu zahrady. </w:t>
      </w:r>
    </w:p>
    <w:p w14:paraId="64AA1987" w14:textId="77777777" w:rsidR="00920716" w:rsidRPr="00607193" w:rsidRDefault="00920716" w:rsidP="00563F17">
      <w:pPr>
        <w:pStyle w:val="Nadpis2"/>
      </w:pPr>
      <w:bookmarkStart w:id="22" w:name="_Toc48339083"/>
      <w:bookmarkStart w:id="23" w:name="_Toc51267560"/>
      <w:bookmarkStart w:id="24" w:name="_Toc52873715"/>
      <w:bookmarkStart w:id="25" w:name="_Toc53082640"/>
      <w:r w:rsidRPr="00B912B0">
        <w:t>Životospráva</w:t>
      </w:r>
      <w:bookmarkEnd w:id="22"/>
      <w:bookmarkEnd w:id="23"/>
      <w:bookmarkEnd w:id="24"/>
      <w:bookmarkEnd w:id="25"/>
      <w:r w:rsidRPr="00B912B0">
        <w:t xml:space="preserve"> </w:t>
      </w:r>
    </w:p>
    <w:p w14:paraId="6CA2441B" w14:textId="77777777" w:rsidR="00920716" w:rsidRPr="00607193" w:rsidRDefault="00920716" w:rsidP="00920716">
      <w:pPr>
        <w:numPr>
          <w:ilvl w:val="0"/>
          <w:numId w:val="3"/>
        </w:numPr>
        <w:spacing w:line="240" w:lineRule="auto"/>
      </w:pPr>
      <w:r w:rsidRPr="00607193">
        <w:t>Dětem je poskytována plnohodnotná a vyvážená strava.</w:t>
      </w:r>
    </w:p>
    <w:p w14:paraId="281BA783" w14:textId="77777777" w:rsidR="00920716" w:rsidRPr="00607193" w:rsidRDefault="00920716" w:rsidP="00920716">
      <w:pPr>
        <w:numPr>
          <w:ilvl w:val="0"/>
          <w:numId w:val="3"/>
        </w:numPr>
        <w:spacing w:line="240" w:lineRule="auto"/>
      </w:pPr>
      <w:r w:rsidRPr="00607193">
        <w:t>Jídelníček sestavuje paní kuchařka</w:t>
      </w:r>
      <w:r>
        <w:t xml:space="preserve"> s vedoucí školní jídelny</w:t>
      </w:r>
      <w:r w:rsidRPr="00607193">
        <w:t xml:space="preserve"> podle zásad zdravé výživy, obsahuje dostatek ovoce a zeleniny, luštěnin, vlákniny a obilovin. </w:t>
      </w:r>
    </w:p>
    <w:p w14:paraId="47F60F0D" w14:textId="77777777" w:rsidR="00920716" w:rsidRPr="00607193" w:rsidRDefault="00920716" w:rsidP="00920716">
      <w:pPr>
        <w:numPr>
          <w:ilvl w:val="0"/>
          <w:numId w:val="3"/>
        </w:numPr>
        <w:spacing w:line="240" w:lineRule="auto"/>
      </w:pPr>
      <w:r w:rsidRPr="00607193">
        <w:t xml:space="preserve">Strava je připravována v dostatečně zařízené </w:t>
      </w:r>
      <w:r>
        <w:t>kuchyni.</w:t>
      </w:r>
    </w:p>
    <w:p w14:paraId="45AC43FC" w14:textId="77777777" w:rsidR="00920716" w:rsidRPr="00607193" w:rsidRDefault="00920716" w:rsidP="00920716">
      <w:pPr>
        <w:numPr>
          <w:ilvl w:val="0"/>
          <w:numId w:val="3"/>
        </w:numPr>
        <w:spacing w:line="240" w:lineRule="auto"/>
      </w:pPr>
      <w:r w:rsidRPr="00607193">
        <w:t>Učitelky se stravují společně s dětmi.</w:t>
      </w:r>
    </w:p>
    <w:p w14:paraId="7CB8E15A" w14:textId="77777777" w:rsidR="00920716" w:rsidRPr="00607193" w:rsidRDefault="00920716" w:rsidP="00920716">
      <w:pPr>
        <w:numPr>
          <w:ilvl w:val="0"/>
          <w:numId w:val="3"/>
        </w:numPr>
        <w:spacing w:line="240" w:lineRule="auto"/>
      </w:pPr>
      <w:r w:rsidRPr="00607193">
        <w:t>Děti se do jídla nenutí, nemusí dojídat, naší snahou je, aby vše alespoň ochutnaly a naučily se stolovat.</w:t>
      </w:r>
    </w:p>
    <w:p w14:paraId="5BAA2C7C" w14:textId="77777777" w:rsidR="00920716" w:rsidRPr="00607193" w:rsidRDefault="00920716" w:rsidP="00920716">
      <w:pPr>
        <w:numPr>
          <w:ilvl w:val="0"/>
          <w:numId w:val="3"/>
        </w:numPr>
        <w:spacing w:line="240" w:lineRule="auto"/>
      </w:pPr>
      <w:r w:rsidRPr="00607193">
        <w:t>Děti si samy určují množství jídla při výdeji u paní kuchařky.</w:t>
      </w:r>
    </w:p>
    <w:p w14:paraId="2A797561" w14:textId="77777777" w:rsidR="00920716" w:rsidRPr="00607193" w:rsidRDefault="00920716" w:rsidP="00920716">
      <w:pPr>
        <w:numPr>
          <w:ilvl w:val="0"/>
          <w:numId w:val="3"/>
        </w:numPr>
        <w:spacing w:line="240" w:lineRule="auto"/>
      </w:pPr>
      <w:r w:rsidRPr="00607193">
        <w:t xml:space="preserve">Děti si samy připravují prostírání, příbor a skleničku s pitím. Použité nádobí </w:t>
      </w:r>
      <w:r>
        <w:t xml:space="preserve">samy </w:t>
      </w:r>
      <w:r w:rsidRPr="00607193">
        <w:t xml:space="preserve">odnášejí na odkládací </w:t>
      </w:r>
      <w:r>
        <w:t>pult</w:t>
      </w:r>
      <w:r w:rsidRPr="00607193">
        <w:t xml:space="preserve">. </w:t>
      </w:r>
    </w:p>
    <w:p w14:paraId="1098C609" w14:textId="77777777" w:rsidR="00920716" w:rsidRPr="00607193" w:rsidRDefault="00920716" w:rsidP="00920716">
      <w:pPr>
        <w:numPr>
          <w:ilvl w:val="0"/>
          <w:numId w:val="3"/>
        </w:numPr>
        <w:spacing w:line="240" w:lineRule="auto"/>
      </w:pPr>
      <w:r w:rsidRPr="00607193">
        <w:t>Ve třídě na viditelném a dětem přístupném místě je pití, k dis</w:t>
      </w:r>
      <w:r>
        <w:t>pozici je čistá voda nebo čaj.</w:t>
      </w:r>
    </w:p>
    <w:p w14:paraId="4FF1F8CC" w14:textId="77777777" w:rsidR="00920716" w:rsidRDefault="00920716" w:rsidP="00920716">
      <w:pPr>
        <w:numPr>
          <w:ilvl w:val="0"/>
          <w:numId w:val="3"/>
        </w:numPr>
        <w:spacing w:line="240" w:lineRule="auto"/>
      </w:pPr>
      <w:r w:rsidRPr="00607193">
        <w:t xml:space="preserve">Při odpoledním odpočinku děti nemusí spát, jen odpočívají na lehátku, mohou </w:t>
      </w:r>
      <w:r>
        <w:t>si prohlížet knihu nebo časopis, starší děti, pokud neusnou, dělají pracovní listy nebo jsou jim nabídnuty didaktické hry..</w:t>
      </w:r>
    </w:p>
    <w:p w14:paraId="10E2866D" w14:textId="77777777" w:rsidR="00920716" w:rsidRPr="00607193" w:rsidRDefault="00920716" w:rsidP="00920716">
      <w:pPr>
        <w:numPr>
          <w:ilvl w:val="0"/>
          <w:numId w:val="3"/>
        </w:numPr>
        <w:spacing w:line="240" w:lineRule="auto"/>
      </w:pPr>
      <w:r w:rsidRPr="00607193">
        <w:t xml:space="preserve">Jedenkrát týdně chodí dětem předčítat </w:t>
      </w:r>
      <w:r>
        <w:t>důchodci</w:t>
      </w:r>
      <w:r w:rsidRPr="00607193">
        <w:t>, protože je naše školka zapojena do projektu „Celé Česko čte dětem“</w:t>
      </w:r>
    </w:p>
    <w:p w14:paraId="5D4BAEAE" w14:textId="77777777" w:rsidR="00920716" w:rsidRPr="00A17241" w:rsidRDefault="00920716" w:rsidP="00920716">
      <w:pPr>
        <w:numPr>
          <w:ilvl w:val="0"/>
          <w:numId w:val="3"/>
        </w:numPr>
        <w:spacing w:line="240" w:lineRule="auto"/>
      </w:pPr>
      <w:r w:rsidRPr="00607193">
        <w:t>Ložnice je vždy po spaní uklizena a každý den před odpočinkem dobře vyvětrána.</w:t>
      </w:r>
    </w:p>
    <w:p w14:paraId="3B79340F" w14:textId="77777777" w:rsidR="00920716" w:rsidRPr="00607193" w:rsidRDefault="00525885" w:rsidP="00563F17">
      <w:pPr>
        <w:pStyle w:val="Nadpis3"/>
      </w:pPr>
      <w:bookmarkStart w:id="26" w:name="_Toc48339084"/>
      <w:bookmarkStart w:id="27" w:name="_Toc53082641"/>
      <w:r w:rsidRPr="00607193">
        <w:t>Pohyb venku a pohybové aktivity</w:t>
      </w:r>
      <w:bookmarkEnd w:id="26"/>
      <w:bookmarkEnd w:id="27"/>
    </w:p>
    <w:p w14:paraId="33CEFE0A" w14:textId="77777777" w:rsidR="00920716" w:rsidRPr="00607193" w:rsidRDefault="00920716" w:rsidP="00920716">
      <w:pPr>
        <w:numPr>
          <w:ilvl w:val="0"/>
          <w:numId w:val="3"/>
        </w:numPr>
        <w:spacing w:line="240" w:lineRule="auto"/>
      </w:pPr>
      <w:r w:rsidRPr="00607193">
        <w:t>Děti jsou každý den dostatečně dlouho venku s ohledem na počasí (za nepříznivého počasí</w:t>
      </w:r>
      <w:r>
        <w:t xml:space="preserve">, jako je </w:t>
      </w:r>
      <w:r w:rsidRPr="00607193">
        <w:t>velký mráz, náledí, vichřice, inverze</w:t>
      </w:r>
      <w:r>
        <w:t>,</w:t>
      </w:r>
      <w:r w:rsidRPr="00607193">
        <w:t xml:space="preserve"> se ven s dětmi nechodí).</w:t>
      </w:r>
    </w:p>
    <w:p w14:paraId="26F49043" w14:textId="77777777" w:rsidR="00920716" w:rsidRPr="00607193" w:rsidRDefault="00920716" w:rsidP="00920716">
      <w:pPr>
        <w:numPr>
          <w:ilvl w:val="0"/>
          <w:numId w:val="3"/>
        </w:numPr>
        <w:spacing w:line="240" w:lineRule="auto"/>
      </w:pPr>
      <w:r w:rsidRPr="00607193">
        <w:t>Děti mají dostatek volného pohybu na školní zahradě i při procházkách po okolí (les, fotbalové hřiště, Hůrka, Nedabyle</w:t>
      </w:r>
      <w:r>
        <w:t xml:space="preserve"> aj.</w:t>
      </w:r>
      <w:r w:rsidRPr="00607193">
        <w:t xml:space="preserve">). V deštivých dnech je možno využívat tělocvičny v </w:t>
      </w:r>
      <w:r>
        <w:t>S</w:t>
      </w:r>
      <w:r w:rsidRPr="00607193">
        <w:t>okolovně.</w:t>
      </w:r>
    </w:p>
    <w:p w14:paraId="0F4F30E3" w14:textId="77777777" w:rsidR="00920716" w:rsidRPr="00607193" w:rsidRDefault="00920716" w:rsidP="00920716">
      <w:pPr>
        <w:numPr>
          <w:ilvl w:val="0"/>
          <w:numId w:val="3"/>
        </w:numPr>
        <w:spacing w:line="240" w:lineRule="auto"/>
      </w:pPr>
      <w:r w:rsidRPr="00607193">
        <w:lastRenderedPageBreak/>
        <w:t>Jedenkrát týdně děti navštěvují tělocvičnu v </w:t>
      </w:r>
      <w:r>
        <w:t>S</w:t>
      </w:r>
      <w:r w:rsidRPr="00607193">
        <w:t>okolovně, kde je vedená hodina tanečně pohybové výchovy</w:t>
      </w:r>
      <w:r>
        <w:t>.</w:t>
      </w:r>
    </w:p>
    <w:p w14:paraId="6C132012" w14:textId="77777777" w:rsidR="00920716" w:rsidRPr="00607193" w:rsidRDefault="00920716" w:rsidP="00920716">
      <w:pPr>
        <w:numPr>
          <w:ilvl w:val="0"/>
          <w:numId w:val="3"/>
        </w:numPr>
        <w:spacing w:line="240" w:lineRule="auto"/>
      </w:pPr>
      <w:r w:rsidRPr="00607193">
        <w:t xml:space="preserve">Denně zařazujeme pohybové aktivity – </w:t>
      </w:r>
      <w:r>
        <w:t>pohybové chvilky</w:t>
      </w:r>
      <w:r w:rsidRPr="00607193">
        <w:t>, cvičení bez náčiní i s náčiním (</w:t>
      </w:r>
      <w:r>
        <w:t>kola</w:t>
      </w:r>
      <w:r w:rsidRPr="00607193">
        <w:t xml:space="preserve">, </w:t>
      </w:r>
      <w:r>
        <w:t xml:space="preserve">koloběžky, odstrkovala, </w:t>
      </w:r>
      <w:r w:rsidRPr="00607193">
        <w:t>překážky, lavičky, obruče, míče, lano, padák, most, švihadla</w:t>
      </w:r>
    </w:p>
    <w:p w14:paraId="34C247CE" w14:textId="77777777" w:rsidR="00920716" w:rsidRDefault="00920716" w:rsidP="00920716">
      <w:pPr>
        <w:numPr>
          <w:ilvl w:val="0"/>
          <w:numId w:val="3"/>
        </w:numPr>
        <w:spacing w:line="240" w:lineRule="auto"/>
      </w:pPr>
      <w:r w:rsidRPr="00607193">
        <w:t>Pro delší pobyt venku se snažíme za příznivého počasí zařadit řízenou činnos</w:t>
      </w:r>
      <w:r>
        <w:t>t a odpolední zájmové činnosti.</w:t>
      </w:r>
    </w:p>
    <w:p w14:paraId="1C4967A7" w14:textId="77777777" w:rsidR="00920716" w:rsidRPr="00607193" w:rsidRDefault="00920716" w:rsidP="00920716">
      <w:pPr>
        <w:numPr>
          <w:ilvl w:val="0"/>
          <w:numId w:val="3"/>
        </w:numPr>
        <w:spacing w:line="240" w:lineRule="auto"/>
      </w:pPr>
      <w:r w:rsidRPr="00607193">
        <w:t>Děti jsou každodenně venku minimálně dvě hodiny, dostatek pohybu mají i</w:t>
      </w:r>
      <w:r>
        <w:t> </w:t>
      </w:r>
      <w:r w:rsidRPr="00607193">
        <w:t xml:space="preserve">v interiéru MŠ. </w:t>
      </w:r>
    </w:p>
    <w:p w14:paraId="471A45E3" w14:textId="77777777" w:rsidR="00920716" w:rsidRPr="00C163C4" w:rsidRDefault="00920716" w:rsidP="00563F17">
      <w:pPr>
        <w:pStyle w:val="Nadpis2"/>
      </w:pPr>
      <w:bookmarkStart w:id="28" w:name="_Toc48339087"/>
      <w:bookmarkStart w:id="29" w:name="_Toc51267561"/>
      <w:bookmarkStart w:id="30" w:name="_Toc52873716"/>
      <w:bookmarkStart w:id="31" w:name="_Toc53082642"/>
      <w:r w:rsidRPr="00C163C4">
        <w:t>Psychosociální podmínky</w:t>
      </w:r>
      <w:bookmarkEnd w:id="28"/>
      <w:bookmarkEnd w:id="29"/>
      <w:bookmarkEnd w:id="30"/>
      <w:bookmarkEnd w:id="31"/>
    </w:p>
    <w:p w14:paraId="55F7F599" w14:textId="77777777" w:rsidR="00920716" w:rsidRPr="00607193" w:rsidRDefault="00920716" w:rsidP="00920716">
      <w:pPr>
        <w:numPr>
          <w:ilvl w:val="0"/>
          <w:numId w:val="3"/>
        </w:numPr>
        <w:spacing w:line="240" w:lineRule="auto"/>
      </w:pPr>
      <w:r w:rsidRPr="00607193">
        <w:t xml:space="preserve">Možnost postupné adaptace nově příchozích dětí (individuální pro každé dítě – např. </w:t>
      </w:r>
      <w:r>
        <w:t>d</w:t>
      </w:r>
      <w:r w:rsidRPr="00607193">
        <w:t>ítě si nosí svou oblíbenou hračku nebo je doprovázeno rodičem přímo do třídy, kde může ukázat, s čím si rádo hraje apod.) Možnost navštívit školku v době letních prázdnin.</w:t>
      </w:r>
    </w:p>
    <w:p w14:paraId="2495CA25" w14:textId="77777777" w:rsidR="00920716" w:rsidRPr="00607193" w:rsidRDefault="00920716" w:rsidP="00920716">
      <w:pPr>
        <w:numPr>
          <w:ilvl w:val="0"/>
          <w:numId w:val="3"/>
        </w:numPr>
        <w:spacing w:line="240" w:lineRule="auto"/>
      </w:pPr>
      <w:r w:rsidRPr="00607193">
        <w:t>Respektujeme individuální potřeby dítěte, základní lidské potřeby a soukromí dítěte, v efektivní komunikaci učitelky a dítěte je využívána zásada</w:t>
      </w:r>
      <w:r>
        <w:t xml:space="preserve"> „</w:t>
      </w:r>
      <w:r w:rsidRPr="00607193">
        <w:t xml:space="preserve">Respektovat a být respektován“. </w:t>
      </w:r>
    </w:p>
    <w:p w14:paraId="2178C5EF" w14:textId="77777777" w:rsidR="00920716" w:rsidRPr="00607193" w:rsidRDefault="00920716" w:rsidP="00920716">
      <w:pPr>
        <w:numPr>
          <w:ilvl w:val="0"/>
          <w:numId w:val="3"/>
        </w:numPr>
        <w:spacing w:line="240" w:lineRule="auto"/>
      </w:pPr>
      <w:r w:rsidRPr="00607193">
        <w:t>Děti jsou vedeny k samostatnosti i k samostatné práci (hospodář/</w:t>
      </w:r>
      <w:proofErr w:type="spellStart"/>
      <w:r w:rsidRPr="00607193">
        <w:t>ka</w:t>
      </w:r>
      <w:proofErr w:type="spellEnd"/>
      <w:r w:rsidRPr="00607193">
        <w:t>, vzkaz do kuchyně) ke schopnosti nebát se vyjádřit svoje pocity a přání, k vystupování na veřejnosti, k umění ohodnotit sám sebe a pochválit práci kamaráda.</w:t>
      </w:r>
    </w:p>
    <w:p w14:paraId="314E2928" w14:textId="77777777" w:rsidR="00920716" w:rsidRPr="00607193" w:rsidRDefault="00920716" w:rsidP="00920716">
      <w:pPr>
        <w:numPr>
          <w:ilvl w:val="0"/>
          <w:numId w:val="3"/>
        </w:numPr>
        <w:spacing w:line="240" w:lineRule="auto"/>
      </w:pPr>
      <w:r w:rsidRPr="00607193">
        <w:t>Vytváření přátelského prostředí všemi zaměstnanci školy, ve kterém se děti cítí spokojeně a bezpečně. Zvlášť dbáme na dobré vztahy mezi dospělými i</w:t>
      </w:r>
      <w:r>
        <w:t> </w:t>
      </w:r>
      <w:r w:rsidRPr="00607193">
        <w:t xml:space="preserve">mezi dětmi (tolerance, ohleduplnost, vzájemná úcta, naslouchání, podpora druhého a </w:t>
      </w:r>
      <w:r>
        <w:t>ochota pomoci).</w:t>
      </w:r>
    </w:p>
    <w:p w14:paraId="1E8DBA60" w14:textId="77777777" w:rsidR="00920716" w:rsidRPr="00607193" w:rsidRDefault="00920716" w:rsidP="00920716">
      <w:pPr>
        <w:numPr>
          <w:ilvl w:val="0"/>
          <w:numId w:val="3"/>
        </w:numPr>
        <w:spacing w:line="240" w:lineRule="auto"/>
      </w:pPr>
      <w:r w:rsidRPr="00607193">
        <w:t>Všechny děti mají v mateřské škole rovnocenné postavení.</w:t>
      </w:r>
    </w:p>
    <w:p w14:paraId="3E33BC5B" w14:textId="77777777" w:rsidR="00920716" w:rsidRPr="00607193" w:rsidRDefault="00920716" w:rsidP="00920716">
      <w:pPr>
        <w:numPr>
          <w:ilvl w:val="0"/>
          <w:numId w:val="3"/>
        </w:numPr>
        <w:spacing w:line="240" w:lineRule="auto"/>
      </w:pPr>
      <w:r w:rsidRPr="00607193">
        <w:t>Třída má stanovena jasná pravidla, při jejichž vytváření se podílejí děti a jsou předávaná slovně i pomocí symbolů (piktogramů)</w:t>
      </w:r>
    </w:p>
    <w:p w14:paraId="61CDD3D6" w14:textId="77777777" w:rsidR="00920716" w:rsidRPr="00607193" w:rsidRDefault="00920716" w:rsidP="00920716">
      <w:pPr>
        <w:numPr>
          <w:ilvl w:val="0"/>
          <w:numId w:val="3"/>
        </w:numPr>
        <w:spacing w:line="240" w:lineRule="auto"/>
      </w:pPr>
      <w:r w:rsidRPr="00607193">
        <w:t>Snaha pedagogů o převážně kladné hodnocení a navození nenásilné komunikace s dítětem, ovlivňováním prosociálním směrem prevence šikany a</w:t>
      </w:r>
      <w:r>
        <w:t> </w:t>
      </w:r>
      <w:r w:rsidRPr="00607193">
        <w:t>jiné sociálně patologické jevy.</w:t>
      </w:r>
    </w:p>
    <w:p w14:paraId="30449E59" w14:textId="77777777" w:rsidR="00920716" w:rsidRPr="00607193" w:rsidRDefault="00920716" w:rsidP="00920716">
      <w:pPr>
        <w:numPr>
          <w:ilvl w:val="0"/>
          <w:numId w:val="3"/>
        </w:numPr>
        <w:spacing w:line="240" w:lineRule="auto"/>
      </w:pPr>
      <w:r w:rsidRPr="00607193">
        <w:t>Společné oslavy narozenin, svátků a společné každodenní rituály.</w:t>
      </w:r>
    </w:p>
    <w:p w14:paraId="537B7B7F" w14:textId="77777777" w:rsidR="00920716" w:rsidRPr="00A17241" w:rsidRDefault="00920716" w:rsidP="00920716">
      <w:pPr>
        <w:numPr>
          <w:ilvl w:val="0"/>
          <w:numId w:val="3"/>
        </w:numPr>
        <w:spacing w:line="240" w:lineRule="auto"/>
      </w:pPr>
      <w:r w:rsidRPr="00607193">
        <w:t>Děti nejsou zbytečně organizovány. Vyhýbáme se nezdravému soutěžení. Zatěžovány jsou přiměřeně, vzhledem k věku a jejich možnostem.</w:t>
      </w:r>
    </w:p>
    <w:p w14:paraId="433D95B2" w14:textId="77777777" w:rsidR="00563F17" w:rsidRDefault="00563F17">
      <w:pPr>
        <w:spacing w:after="160" w:line="259" w:lineRule="auto"/>
        <w:ind w:firstLine="0"/>
        <w:jc w:val="left"/>
        <w:rPr>
          <w:b/>
          <w:sz w:val="28"/>
        </w:rPr>
      </w:pPr>
      <w:bookmarkStart w:id="32" w:name="_Toc48339093"/>
      <w:bookmarkStart w:id="33" w:name="_Toc51267562"/>
      <w:bookmarkStart w:id="34" w:name="_Toc52873717"/>
      <w:r>
        <w:br w:type="page"/>
      </w:r>
    </w:p>
    <w:p w14:paraId="2CA4B059" w14:textId="77777777" w:rsidR="00920716" w:rsidRPr="00CD1A77" w:rsidRDefault="00920716" w:rsidP="00563F17">
      <w:pPr>
        <w:pStyle w:val="Nadpis1"/>
      </w:pPr>
      <w:bookmarkStart w:id="35" w:name="_Toc53082643"/>
      <w:r w:rsidRPr="00CD1A77">
        <w:lastRenderedPageBreak/>
        <w:t>PODMÍNKY PRO VZDĚLÁVÁNÍ DĚTÍ SE SPECIÁLNÍMI VZDĚLÁVACÍMI POTŘEBAMI</w:t>
      </w:r>
      <w:bookmarkEnd w:id="32"/>
      <w:bookmarkEnd w:id="33"/>
      <w:bookmarkEnd w:id="34"/>
      <w:bookmarkEnd w:id="35"/>
    </w:p>
    <w:p w14:paraId="450E0246" w14:textId="77777777" w:rsidR="00920716" w:rsidRPr="00317699" w:rsidRDefault="00920716" w:rsidP="00920716">
      <w:pPr>
        <w:autoSpaceDE w:val="0"/>
        <w:autoSpaceDN w:val="0"/>
        <w:adjustRightInd w:val="0"/>
        <w:rPr>
          <w:rFonts w:eastAsia="Calibri" w:cs="Arial"/>
          <w:color w:val="000000"/>
          <w:lang w:eastAsia="en-US"/>
        </w:rPr>
      </w:pPr>
      <w:r w:rsidRPr="00B654DA">
        <w:rPr>
          <w:rFonts w:eastAsia="Calibri" w:cs="Arial"/>
          <w:color w:val="000000"/>
          <w:lang w:eastAsia="en-US"/>
        </w:rPr>
        <w:t xml:space="preserve">Děti se speciálními vzdělávacími potřebami, které k naplnění svých vzdělávacích možností potřebují poskytnutí podpůrných opatření, jsou vzdělávány podle těchto opatření. </w:t>
      </w:r>
      <w:r w:rsidRPr="00B654DA">
        <w:rPr>
          <w:rFonts w:eastAsia="Calibri" w:cs="Arial"/>
        </w:rPr>
        <w:t xml:space="preserve">Při jejich vzdělávání spolupracuje učitel s dalšími odborníky, využívá služby </w:t>
      </w:r>
      <w:r>
        <w:rPr>
          <w:rFonts w:eastAsia="Calibri" w:cs="Arial"/>
        </w:rPr>
        <w:t>školských poradenských zařízení:</w:t>
      </w:r>
      <w:r w:rsidRPr="00B654DA">
        <w:rPr>
          <w:rFonts w:eastAsia="Calibri" w:cs="Arial"/>
        </w:rPr>
        <w:t xml:space="preserve"> </w:t>
      </w:r>
      <w:r w:rsidRPr="00317699">
        <w:rPr>
          <w:rFonts w:eastAsia="Calibri" w:cs="Arial"/>
        </w:rPr>
        <w:t xml:space="preserve">SPC </w:t>
      </w:r>
      <w:proofErr w:type="spellStart"/>
      <w:r w:rsidRPr="00317699">
        <w:rPr>
          <w:rFonts w:eastAsia="Calibri" w:cs="Arial"/>
        </w:rPr>
        <w:t>Arpida</w:t>
      </w:r>
      <w:proofErr w:type="spellEnd"/>
      <w:r w:rsidRPr="00317699">
        <w:rPr>
          <w:rFonts w:eastAsia="Calibri" w:cs="Arial"/>
        </w:rPr>
        <w:t xml:space="preserve"> z Centra </w:t>
      </w:r>
      <w:proofErr w:type="spellStart"/>
      <w:r w:rsidRPr="00317699">
        <w:rPr>
          <w:rFonts w:eastAsia="Calibri" w:cs="Arial"/>
        </w:rPr>
        <w:t>Arpida</w:t>
      </w:r>
      <w:proofErr w:type="spellEnd"/>
      <w:r w:rsidRPr="00317699">
        <w:rPr>
          <w:rFonts w:eastAsia="Calibri" w:cs="Arial"/>
        </w:rPr>
        <w:t xml:space="preserve">, </w:t>
      </w:r>
      <w:proofErr w:type="spellStart"/>
      <w:r w:rsidRPr="00317699">
        <w:rPr>
          <w:rFonts w:eastAsia="Calibri" w:cs="Arial"/>
        </w:rPr>
        <w:t>z.ú</w:t>
      </w:r>
      <w:proofErr w:type="spellEnd"/>
      <w:r w:rsidRPr="00317699">
        <w:rPr>
          <w:rFonts w:eastAsia="Calibri" w:cs="Arial"/>
        </w:rPr>
        <w:t xml:space="preserve">., </w:t>
      </w:r>
      <w:proofErr w:type="gramStart"/>
      <w:r w:rsidRPr="00317699">
        <w:rPr>
          <w:rFonts w:eastAsia="Calibri" w:cs="Arial"/>
          <w:color w:val="000000"/>
          <w:lang w:eastAsia="en-US"/>
        </w:rPr>
        <w:t>SPC</w:t>
      </w:r>
      <w:r>
        <w:rPr>
          <w:rFonts w:eastAsia="Calibri" w:cs="Arial"/>
          <w:color w:val="000000"/>
          <w:lang w:eastAsia="en-US"/>
        </w:rPr>
        <w:t xml:space="preserve"> - </w:t>
      </w:r>
      <w:r w:rsidRPr="00317699">
        <w:rPr>
          <w:rFonts w:eastAsia="Calibri" w:cs="Arial"/>
          <w:color w:val="000000"/>
          <w:lang w:eastAsia="en-US"/>
        </w:rPr>
        <w:t>školské</w:t>
      </w:r>
      <w:proofErr w:type="gramEnd"/>
      <w:r w:rsidRPr="00317699">
        <w:rPr>
          <w:rFonts w:eastAsia="Calibri" w:cs="Arial"/>
          <w:color w:val="000000"/>
          <w:lang w:eastAsia="en-US"/>
        </w:rPr>
        <w:t xml:space="preserve"> poradenské zařízení při Mateřské škole, Základní škole a Praktické škole České Budějovice, Štítného 3</w:t>
      </w:r>
      <w:r>
        <w:rPr>
          <w:rFonts w:eastAsia="Calibri" w:cs="Arial"/>
          <w:color w:val="000000"/>
          <w:lang w:eastAsia="en-US"/>
        </w:rPr>
        <w:t xml:space="preserve">, </w:t>
      </w:r>
      <w:proofErr w:type="spellStart"/>
      <w:r w:rsidRPr="008D673B">
        <w:rPr>
          <w:rFonts w:eastAsia="Calibri" w:cs="Arial"/>
        </w:rPr>
        <w:t>Autis</w:t>
      </w:r>
      <w:proofErr w:type="spellEnd"/>
      <w:r w:rsidRPr="008D673B">
        <w:rPr>
          <w:rFonts w:eastAsia="Calibri" w:cs="Arial"/>
        </w:rPr>
        <w:t xml:space="preserve"> Centrum, o.p.s. v </w:t>
      </w:r>
      <w:r>
        <w:rPr>
          <w:rFonts w:eastAsia="Calibri" w:cs="Arial"/>
        </w:rPr>
        <w:t>Č</w:t>
      </w:r>
      <w:r w:rsidRPr="008D673B">
        <w:rPr>
          <w:rFonts w:eastAsia="Calibri" w:cs="Arial"/>
        </w:rPr>
        <w:t>eských Budějovicích</w:t>
      </w:r>
      <w:r>
        <w:rPr>
          <w:rFonts w:eastAsia="Calibri" w:cs="Arial"/>
        </w:rPr>
        <w:t>, Pedagogicko-psychologická poradna v Českých Budějovicích.</w:t>
      </w:r>
    </w:p>
    <w:p w14:paraId="457A1D42" w14:textId="77777777" w:rsidR="00920716" w:rsidRPr="008D673B" w:rsidRDefault="00920716" w:rsidP="00920716">
      <w:pPr>
        <w:tabs>
          <w:tab w:val="left" w:pos="720"/>
        </w:tabs>
        <w:rPr>
          <w:rFonts w:eastAsia="Calibri" w:cs="Arial"/>
          <w:b/>
        </w:rPr>
      </w:pPr>
      <w:r w:rsidRPr="008D673B">
        <w:rPr>
          <w:rFonts w:eastAsia="Calibri" w:cs="Arial"/>
          <w:b/>
        </w:rPr>
        <w:t xml:space="preserve">Pojetí vzdělávání dětí s přiznanými podpůrnými opatřeními </w:t>
      </w:r>
    </w:p>
    <w:p w14:paraId="78C1410B" w14:textId="77777777" w:rsidR="00920716" w:rsidRPr="008D673B" w:rsidRDefault="00920716" w:rsidP="00920716">
      <w:pPr>
        <w:autoSpaceDE w:val="0"/>
        <w:autoSpaceDN w:val="0"/>
        <w:adjustRightInd w:val="0"/>
        <w:rPr>
          <w:rFonts w:eastAsia="Calibri" w:cs="Arial"/>
          <w:color w:val="000000"/>
          <w:lang w:eastAsia="en-US"/>
        </w:rPr>
      </w:pPr>
      <w:r w:rsidRPr="008D673B">
        <w:rPr>
          <w:rFonts w:eastAsia="Calibri" w:cs="Arial"/>
          <w:color w:val="000000"/>
          <w:lang w:eastAsia="en-US"/>
        </w:rPr>
        <w:t>Rámcové cíle a záměry předškolního vzdělávání jsou pro vzdělávání všech dětí společné.</w:t>
      </w:r>
      <w:r>
        <w:rPr>
          <w:rFonts w:eastAsia="Calibri" w:cs="Arial"/>
          <w:color w:val="000000"/>
          <w:lang w:eastAsia="en-US"/>
        </w:rPr>
        <w:t xml:space="preserve"> Pokud je doporučeno odborníkem</w:t>
      </w:r>
      <w:r w:rsidR="00416FBC">
        <w:rPr>
          <w:rFonts w:eastAsia="Calibri" w:cs="Arial"/>
          <w:color w:val="000000"/>
          <w:lang w:eastAsia="en-US"/>
        </w:rPr>
        <w:t>,</w:t>
      </w:r>
      <w:r>
        <w:rPr>
          <w:rFonts w:eastAsia="Calibri" w:cs="Arial"/>
          <w:color w:val="000000"/>
          <w:lang w:eastAsia="en-US"/>
        </w:rPr>
        <w:t xml:space="preserve"> je vytvořen individuální vzdělávací plán IVP.</w:t>
      </w:r>
      <w:r w:rsidRPr="008D673B">
        <w:rPr>
          <w:rFonts w:eastAsia="Calibri" w:cs="Arial"/>
          <w:color w:val="000000"/>
          <w:lang w:eastAsia="en-US"/>
        </w:rPr>
        <w:t xml:space="preserve"> Učitelka při vzdělávání dětí se speciálními vzdělávacími potřebami přizpůsobuje náplň činnos</w:t>
      </w:r>
      <w:r>
        <w:rPr>
          <w:rFonts w:eastAsia="Calibri" w:cs="Arial"/>
          <w:color w:val="000000"/>
          <w:lang w:eastAsia="en-US"/>
        </w:rPr>
        <w:t>tí tak, aby maximálně vyhovovala</w:t>
      </w:r>
      <w:r w:rsidRPr="008D673B">
        <w:rPr>
          <w:rFonts w:eastAsia="Calibri" w:cs="Arial"/>
          <w:color w:val="000000"/>
          <w:lang w:eastAsia="en-US"/>
        </w:rPr>
        <w:t xml:space="preserve"> dětem, jejich potřebám i možnostem. Snahou všech pedagogů je vytvoření optimálních podmínek k rozvoji osobnosti každého dítěte, k učení i ke komunikaci s ostatními a pomoci mu, aby dosáhlo co největší samostatnosti. </w:t>
      </w:r>
    </w:p>
    <w:p w14:paraId="28E93B8F" w14:textId="77777777" w:rsidR="00920716" w:rsidRPr="008D673B" w:rsidRDefault="00920716" w:rsidP="00920716">
      <w:pPr>
        <w:autoSpaceDE w:val="0"/>
        <w:autoSpaceDN w:val="0"/>
        <w:adjustRightInd w:val="0"/>
        <w:rPr>
          <w:rFonts w:eastAsia="Calibri" w:cs="Arial"/>
          <w:color w:val="000000"/>
          <w:lang w:eastAsia="en-US"/>
        </w:rPr>
      </w:pPr>
      <w:r w:rsidRPr="008D673B">
        <w:rPr>
          <w:rFonts w:eastAsia="Calibri" w:cs="Arial"/>
          <w:color w:val="000000"/>
          <w:lang w:eastAsia="en-US"/>
        </w:rPr>
        <w:t xml:space="preserve">Účelem podpory vzdělávání těchto dětí je plné zapojení a maximální využití vzdělávacího potenciálu každého dítěte s ohledem na jeho individuální možnosti a schopnosti. Při vzdělávání dítěte učitel zahrnuje do svých vzdělávacích strategií podpůrná opatření. </w:t>
      </w:r>
    </w:p>
    <w:p w14:paraId="169E9A78" w14:textId="77777777" w:rsidR="00920716" w:rsidRPr="008D673B" w:rsidRDefault="00920716" w:rsidP="00920716">
      <w:pPr>
        <w:autoSpaceDE w:val="0"/>
        <w:autoSpaceDN w:val="0"/>
        <w:adjustRightInd w:val="0"/>
        <w:rPr>
          <w:rFonts w:eastAsia="Calibri" w:cs="Arial"/>
          <w:color w:val="000000"/>
          <w:lang w:eastAsia="en-US"/>
        </w:rPr>
      </w:pPr>
      <w:r w:rsidRPr="008D673B">
        <w:rPr>
          <w:rFonts w:eastAsia="Calibri" w:cs="Arial"/>
          <w:color w:val="000000"/>
          <w:lang w:eastAsia="en-US"/>
        </w:rPr>
        <w:t xml:space="preserve">Rozvoj osobnosti dítěte s přiznanými podpůrnými opatřeními závisí na citlivosti a přiměřenosti působení okolí mnohem více, než je tomu u dítěte, které není ve svých možnostech primárně omezeno. Pedagog vytváří podmínky pro jejich pozitivní přijetí. Navazuje úzkou spolupráci s rodiči všech dětí, citlivě s nimi komunikuje a předává potřebné informace. </w:t>
      </w:r>
    </w:p>
    <w:p w14:paraId="5D98A5F0" w14:textId="77777777" w:rsidR="00920716" w:rsidRPr="008D673B" w:rsidRDefault="00920716" w:rsidP="00920716">
      <w:pPr>
        <w:autoSpaceDE w:val="0"/>
        <w:autoSpaceDN w:val="0"/>
        <w:adjustRightInd w:val="0"/>
        <w:rPr>
          <w:rFonts w:eastAsia="Calibri" w:cs="Arial"/>
        </w:rPr>
      </w:pPr>
      <w:r w:rsidRPr="008D673B">
        <w:rPr>
          <w:rFonts w:eastAsia="Calibri" w:cs="Arial"/>
          <w:b/>
          <w:color w:val="000000"/>
          <w:lang w:eastAsia="en-US"/>
        </w:rPr>
        <w:t xml:space="preserve">Podpůrná opatření 1. stupně </w:t>
      </w:r>
    </w:p>
    <w:p w14:paraId="4422D8CE" w14:textId="77777777" w:rsidR="00920716" w:rsidRPr="008D673B" w:rsidRDefault="00920716" w:rsidP="00920716">
      <w:pPr>
        <w:autoSpaceDE w:val="0"/>
        <w:autoSpaceDN w:val="0"/>
        <w:adjustRightInd w:val="0"/>
        <w:rPr>
          <w:rFonts w:eastAsia="Calibri" w:cs="Arial"/>
          <w:color w:val="000000"/>
          <w:lang w:eastAsia="en-US"/>
        </w:rPr>
      </w:pPr>
      <w:r w:rsidRPr="008D673B">
        <w:rPr>
          <w:rFonts w:eastAsia="Calibri" w:cs="Arial"/>
          <w:color w:val="000000"/>
          <w:lang w:eastAsia="en-US"/>
        </w:rPr>
        <w:t xml:space="preserve">Má-li dítě obtíže při vzdělávání, škola může zpracovat plán pedagogické podpory dítěte </w:t>
      </w:r>
      <w:r>
        <w:rPr>
          <w:rFonts w:eastAsia="Calibri" w:cs="Arial"/>
          <w:color w:val="000000"/>
          <w:lang w:eastAsia="en-US"/>
        </w:rPr>
        <w:t>(</w:t>
      </w:r>
      <w:r w:rsidRPr="008D673B">
        <w:rPr>
          <w:rFonts w:eastAsia="Calibri" w:cs="Arial"/>
          <w:color w:val="000000"/>
          <w:lang w:eastAsia="en-US"/>
        </w:rPr>
        <w:t>PLPP</w:t>
      </w:r>
      <w:r>
        <w:rPr>
          <w:rFonts w:eastAsia="Calibri" w:cs="Arial"/>
          <w:color w:val="000000"/>
          <w:lang w:eastAsia="en-US"/>
        </w:rPr>
        <w:t>)</w:t>
      </w:r>
      <w:r w:rsidRPr="008D673B">
        <w:rPr>
          <w:rFonts w:eastAsia="Calibri" w:cs="Arial"/>
          <w:color w:val="000000"/>
          <w:lang w:eastAsia="en-US"/>
        </w:rPr>
        <w:t>, který zahrnuje mj. popis obtíží a speciálních vzdělávacích potřeb žáka a podpůrná opatření prvního stupně; plán pedagogické podpory bude vyhodnocen nejpozději po třech měsících. Podkladem pro zpracování PLPP je ŠVP.</w:t>
      </w:r>
    </w:p>
    <w:p w14:paraId="07E430E7" w14:textId="77777777" w:rsidR="00920716" w:rsidRPr="008D673B" w:rsidRDefault="00920716" w:rsidP="00920716">
      <w:pPr>
        <w:autoSpaceDE w:val="0"/>
        <w:autoSpaceDN w:val="0"/>
        <w:adjustRightInd w:val="0"/>
        <w:rPr>
          <w:rFonts w:eastAsia="Calibri" w:cs="Arial"/>
          <w:color w:val="000000"/>
          <w:lang w:eastAsia="en-US"/>
        </w:rPr>
      </w:pPr>
      <w:r w:rsidRPr="008D673B">
        <w:rPr>
          <w:rFonts w:eastAsia="Calibri" w:cs="Arial"/>
          <w:color w:val="000000"/>
          <w:lang w:eastAsia="en-US"/>
        </w:rPr>
        <w:lastRenderedPageBreak/>
        <w:t xml:space="preserve">Nebude-li poskytování podpůrných opatření prvního stupně postačující, doporučí škola vyšetření dítěte ve školském poradenském zařízení. </w:t>
      </w:r>
    </w:p>
    <w:p w14:paraId="5834CE21" w14:textId="77777777" w:rsidR="00920716" w:rsidRPr="008D673B" w:rsidRDefault="00920716" w:rsidP="00920716">
      <w:pPr>
        <w:autoSpaceDE w:val="0"/>
        <w:autoSpaceDN w:val="0"/>
        <w:adjustRightInd w:val="0"/>
        <w:rPr>
          <w:rFonts w:eastAsia="Calibri" w:cs="Arial"/>
          <w:color w:val="000000"/>
          <w:lang w:eastAsia="en-US"/>
        </w:rPr>
      </w:pPr>
      <w:r w:rsidRPr="008D673B">
        <w:rPr>
          <w:rFonts w:eastAsia="Calibri" w:cs="Arial"/>
          <w:color w:val="000000"/>
          <w:lang w:eastAsia="en-US"/>
        </w:rPr>
        <w:t>Nejsou-li podpůrná opatření dostačující, školské poradenské zařízení vydá doporučení stanovující jiná podpůrná opatření, případně stejná podpůrná opatření vyššího stupně.</w:t>
      </w:r>
    </w:p>
    <w:p w14:paraId="7CD4BB60" w14:textId="77777777" w:rsidR="00920716" w:rsidRPr="004C5F4F" w:rsidRDefault="00920716" w:rsidP="00920716">
      <w:pPr>
        <w:rPr>
          <w:rFonts w:eastAsia="Calibri" w:cs="Arial"/>
          <w:b/>
        </w:rPr>
      </w:pPr>
      <w:r w:rsidRPr="004C5F4F">
        <w:rPr>
          <w:rFonts w:eastAsia="Calibri" w:cs="Arial"/>
          <w:b/>
        </w:rPr>
        <w:t>Podpůrná opatření 2. - 5. stupně</w:t>
      </w:r>
    </w:p>
    <w:p w14:paraId="08254797" w14:textId="77777777" w:rsidR="00920716" w:rsidRPr="004C5F4F" w:rsidRDefault="00920716" w:rsidP="00920716">
      <w:pPr>
        <w:autoSpaceDE w:val="0"/>
        <w:autoSpaceDN w:val="0"/>
        <w:adjustRightInd w:val="0"/>
        <w:rPr>
          <w:rFonts w:eastAsia="Calibri" w:cs="Arial"/>
          <w:color w:val="000000"/>
          <w:lang w:eastAsia="en-US"/>
        </w:rPr>
      </w:pPr>
      <w:r w:rsidRPr="004C5F4F">
        <w:rPr>
          <w:rFonts w:eastAsia="Calibri" w:cs="Arial"/>
          <w:color w:val="000000"/>
          <w:lang w:eastAsia="en-US"/>
        </w:rPr>
        <w:t>Od druhého stupně podpory jsou podpůrná opatření stanovována ŠPZ po projednání se školou a zákonným zástupcem dítěte. Pravidla pro použití podpůrných opatření školou a školským zařízením stanovuje vyhláška č. 27/2016 Sb.</w:t>
      </w:r>
      <w:r>
        <w:rPr>
          <w:rFonts w:eastAsia="Calibri" w:cs="Arial"/>
          <w:color w:val="000000"/>
          <w:lang w:eastAsia="en-US"/>
        </w:rPr>
        <w:t>, V</w:t>
      </w:r>
      <w:r w:rsidRPr="004C5F4F">
        <w:rPr>
          <w:rFonts w:eastAsia="Calibri" w:cs="Arial"/>
          <w:color w:val="000000"/>
          <w:lang w:eastAsia="en-US"/>
        </w:rPr>
        <w:t>yhláška o</w:t>
      </w:r>
      <w:r>
        <w:rPr>
          <w:rFonts w:eastAsia="Calibri" w:cs="Arial"/>
          <w:color w:val="000000"/>
          <w:lang w:eastAsia="en-US"/>
        </w:rPr>
        <w:t> </w:t>
      </w:r>
      <w:r w:rsidRPr="004C5F4F">
        <w:rPr>
          <w:rFonts w:eastAsia="Calibri" w:cs="Arial"/>
          <w:color w:val="000000"/>
          <w:lang w:eastAsia="en-US"/>
        </w:rPr>
        <w:t>vzdělávání žáků se speciálními vzdělávacími potřebami a žáků nadaných</w:t>
      </w:r>
      <w:r>
        <w:rPr>
          <w:rFonts w:eastAsia="Calibri" w:cs="Arial"/>
          <w:color w:val="000000"/>
          <w:lang w:eastAsia="en-US"/>
        </w:rPr>
        <w:t>.</w:t>
      </w:r>
    </w:p>
    <w:p w14:paraId="19382D1F" w14:textId="77777777" w:rsidR="00920716" w:rsidRPr="004C5F4F" w:rsidRDefault="00920716" w:rsidP="00920716">
      <w:pPr>
        <w:autoSpaceDE w:val="0"/>
        <w:autoSpaceDN w:val="0"/>
        <w:adjustRightInd w:val="0"/>
        <w:rPr>
          <w:rFonts w:eastAsia="Calibri" w:cs="Arial"/>
          <w:color w:val="000000"/>
          <w:lang w:eastAsia="en-US"/>
        </w:rPr>
      </w:pPr>
      <w:r w:rsidRPr="004C5F4F">
        <w:rPr>
          <w:rFonts w:eastAsia="Calibri" w:cs="Arial"/>
          <w:color w:val="000000"/>
          <w:lang w:eastAsia="en-US"/>
        </w:rPr>
        <w:t xml:space="preserve">Pro děti s přiznanými podpůrnými opatřeními od druhého stupně je podkladem pro zpracování individuálního vzdělávacího plánu </w:t>
      </w:r>
      <w:r>
        <w:rPr>
          <w:rFonts w:eastAsia="Calibri" w:cs="Arial"/>
          <w:color w:val="000000"/>
          <w:lang w:eastAsia="en-US"/>
        </w:rPr>
        <w:t>(</w:t>
      </w:r>
      <w:r w:rsidRPr="004C5F4F">
        <w:rPr>
          <w:rFonts w:eastAsia="Calibri" w:cs="Arial"/>
          <w:color w:val="000000"/>
          <w:lang w:eastAsia="en-US"/>
        </w:rPr>
        <w:t>IVP</w:t>
      </w:r>
      <w:r>
        <w:rPr>
          <w:rFonts w:eastAsia="Calibri" w:cs="Arial"/>
          <w:color w:val="000000"/>
          <w:lang w:eastAsia="en-US"/>
        </w:rPr>
        <w:t>)</w:t>
      </w:r>
      <w:r w:rsidRPr="004C5F4F">
        <w:rPr>
          <w:rFonts w:eastAsia="Calibri" w:cs="Arial"/>
          <w:color w:val="000000"/>
          <w:lang w:eastAsia="en-US"/>
        </w:rPr>
        <w:t xml:space="preserve"> doporučení ŠPZ. V tomto plánu se vzdělávací obsah upraví tak, aby byl zajištěn soulad mezi vzdělávacími požadavky a skutečnými</w:t>
      </w:r>
      <w:r w:rsidR="006D5E95">
        <w:rPr>
          <w:rFonts w:eastAsia="Calibri" w:cs="Arial"/>
          <w:color w:val="000000"/>
          <w:lang w:eastAsia="en-US"/>
        </w:rPr>
        <w:t xml:space="preserve"> možnostmi dětí</w:t>
      </w:r>
      <w:r w:rsidRPr="004C5F4F">
        <w:rPr>
          <w:rFonts w:eastAsia="Calibri" w:cs="Arial"/>
          <w:color w:val="000000"/>
          <w:lang w:eastAsia="en-US"/>
        </w:rPr>
        <w:t xml:space="preserve"> a aby vzdělávání směřovalo k d</w:t>
      </w:r>
      <w:r>
        <w:rPr>
          <w:rFonts w:eastAsia="Calibri" w:cs="Arial"/>
          <w:color w:val="000000"/>
          <w:lang w:eastAsia="en-US"/>
        </w:rPr>
        <w:t xml:space="preserve">osažení jejich osobního maxima </w:t>
      </w:r>
      <w:r w:rsidRPr="004C5F4F">
        <w:rPr>
          <w:rFonts w:eastAsia="Calibri" w:cs="Arial"/>
          <w:color w:val="000000"/>
          <w:lang w:eastAsia="en-US"/>
        </w:rPr>
        <w:t xml:space="preserve">Úpravy obsahu a realizace vzdělávání žáků s přiznanými podpůrnými opatřeními od třetího stupně podpůrných opatření jsou předmětem metodické podpory. </w:t>
      </w:r>
    </w:p>
    <w:p w14:paraId="1B27B9C2" w14:textId="77777777" w:rsidR="00920716" w:rsidRPr="008A2E28" w:rsidRDefault="00920716" w:rsidP="00920716">
      <w:pPr>
        <w:tabs>
          <w:tab w:val="left" w:pos="720"/>
        </w:tabs>
        <w:rPr>
          <w:rFonts w:eastAsia="Calibri" w:cs="Arial"/>
          <w:b/>
        </w:rPr>
      </w:pPr>
      <w:r w:rsidRPr="008A2E28">
        <w:rPr>
          <w:rFonts w:eastAsia="Calibri" w:cs="Arial"/>
          <w:b/>
        </w:rPr>
        <w:t xml:space="preserve">Podmínky vzdělávání dětí s přiznanými podpůrnými opatřeními </w:t>
      </w:r>
    </w:p>
    <w:p w14:paraId="5E0E037E" w14:textId="77777777" w:rsidR="00920716" w:rsidRPr="008A2E28" w:rsidRDefault="00920716" w:rsidP="00920716">
      <w:pPr>
        <w:autoSpaceDE w:val="0"/>
        <w:autoSpaceDN w:val="0"/>
        <w:adjustRightInd w:val="0"/>
        <w:rPr>
          <w:rFonts w:eastAsia="Calibri" w:cs="Arial"/>
          <w:color w:val="000000"/>
          <w:lang w:eastAsia="en-US"/>
        </w:rPr>
      </w:pPr>
      <w:r w:rsidRPr="008A2E28">
        <w:rPr>
          <w:rFonts w:eastAsia="Calibri" w:cs="Arial"/>
          <w:color w:val="000000"/>
          <w:lang w:eastAsia="en-US"/>
        </w:rPr>
        <w:t>Podmínky pro vzdělávání dětí musí vždy odpovídat individuálním potřebám dětí. Pedagog zajišťuje tyto podmínky s ohledem na vývojová a oso</w:t>
      </w:r>
      <w:r>
        <w:rPr>
          <w:rFonts w:eastAsia="Calibri" w:cs="Arial"/>
          <w:color w:val="000000"/>
          <w:lang w:eastAsia="en-US"/>
        </w:rPr>
        <w:t xml:space="preserve">bnostní specifika těchto dětí. </w:t>
      </w:r>
      <w:r w:rsidRPr="008A2E28">
        <w:rPr>
          <w:rFonts w:eastAsia="Calibri" w:cs="Arial"/>
          <w:color w:val="000000"/>
          <w:lang w:eastAsia="en-US"/>
        </w:rPr>
        <w:t xml:space="preserve">Pro úspěšné vzdělávání dětí s přiznanými podpůrnými opatřeními je potřebné zabezpečit (případně umožnit): </w:t>
      </w:r>
    </w:p>
    <w:p w14:paraId="5AA8E591" w14:textId="77777777" w:rsidR="00920716" w:rsidRDefault="00920716" w:rsidP="00920716">
      <w:pPr>
        <w:numPr>
          <w:ilvl w:val="0"/>
          <w:numId w:val="3"/>
        </w:numPr>
        <w:spacing w:line="240" w:lineRule="auto"/>
      </w:pPr>
      <w:r w:rsidRPr="008A2E28">
        <w:t>uplatňování principu diferenciace a individualizace vzdělávacího procesu při organizaci činností a při stanovování obsahu, forem i metod výuky</w:t>
      </w:r>
      <w:r>
        <w:t>;</w:t>
      </w:r>
      <w:r w:rsidRPr="008A2E28">
        <w:t xml:space="preserve"> </w:t>
      </w:r>
    </w:p>
    <w:p w14:paraId="1C7BE1FD" w14:textId="77777777" w:rsidR="00920716" w:rsidRPr="008A2E28" w:rsidRDefault="00920716" w:rsidP="00920716">
      <w:pPr>
        <w:numPr>
          <w:ilvl w:val="0"/>
          <w:numId w:val="3"/>
        </w:numPr>
        <w:spacing w:line="240" w:lineRule="auto"/>
      </w:pPr>
      <w:r>
        <w:t>zajištění personálních podmínek v podobě asistenta</w:t>
      </w:r>
    </w:p>
    <w:p w14:paraId="5799797B" w14:textId="77777777" w:rsidR="00920716" w:rsidRPr="00C65A43" w:rsidRDefault="00920716" w:rsidP="00920716">
      <w:pPr>
        <w:numPr>
          <w:ilvl w:val="0"/>
          <w:numId w:val="3"/>
        </w:numPr>
        <w:spacing w:line="240" w:lineRule="auto"/>
      </w:pPr>
      <w:r w:rsidRPr="00C65A43">
        <w:t xml:space="preserve">stanovená podpůrná opatření při vzdělávání dětí; </w:t>
      </w:r>
    </w:p>
    <w:p w14:paraId="35D643F8" w14:textId="77777777" w:rsidR="00920716" w:rsidRPr="008A2E28" w:rsidRDefault="00920716" w:rsidP="00920716">
      <w:pPr>
        <w:numPr>
          <w:ilvl w:val="0"/>
          <w:numId w:val="3"/>
        </w:numPr>
        <w:spacing w:line="240" w:lineRule="auto"/>
      </w:pPr>
      <w:r w:rsidRPr="008A2E28">
        <w:t>spolupráci se zákonnými zástupci dítěte, školskými poradenskými zařízeními a odbornými pracovníky školního poradenského pracoviště, v případě potřeby spolupráci s odborníky mimo oblast školství (zejména při tvorbě IVP)</w:t>
      </w:r>
      <w:r>
        <w:t>;</w:t>
      </w:r>
    </w:p>
    <w:p w14:paraId="77FA443A" w14:textId="77777777" w:rsidR="00582624" w:rsidRPr="00582624" w:rsidRDefault="00920716" w:rsidP="006D5E95">
      <w:pPr>
        <w:numPr>
          <w:ilvl w:val="0"/>
          <w:numId w:val="3"/>
        </w:numPr>
        <w:spacing w:after="160" w:line="259" w:lineRule="auto"/>
        <w:jc w:val="left"/>
        <w:rPr>
          <w:b/>
          <w:sz w:val="28"/>
        </w:rPr>
      </w:pPr>
      <w:r>
        <w:t>p</w:t>
      </w:r>
      <w:r w:rsidRPr="008A2E28">
        <w:t xml:space="preserve">okud zákonný zástupce dítěte přes opakovaná upozornění a vysvětlení důsledků nenavštívil ŠPZ za účelem nastavení podpůrných opatření ve vzdělávání dítěte a způsobil tak dítěti obtíže při vzdělávání (protože škola sama dostatečná podpůrná opatření vytvořit nemůže) může se škola obrátit na </w:t>
      </w:r>
      <w:r w:rsidRPr="008A2E28">
        <w:lastRenderedPageBreak/>
        <w:t>zástupce orgánu veřejné moci (OSPOD) a v souladu se zákonem o sociálně právní ochraně dětí požádat o s</w:t>
      </w:r>
      <w:r>
        <w:t>oučinnost</w:t>
      </w:r>
      <w:r w:rsidR="00C007FB">
        <w:t>.</w:t>
      </w:r>
      <w:r>
        <w:t xml:space="preserve"> </w:t>
      </w:r>
      <w:bookmarkStart w:id="36" w:name="_Toc48339094"/>
      <w:bookmarkStart w:id="37" w:name="_Toc51267563"/>
      <w:bookmarkStart w:id="38" w:name="_Toc52873718"/>
    </w:p>
    <w:p w14:paraId="57185BAE" w14:textId="77777777" w:rsidR="00563F17" w:rsidRPr="00C007FB" w:rsidRDefault="00563F17" w:rsidP="00582624">
      <w:pPr>
        <w:spacing w:after="160" w:line="259" w:lineRule="auto"/>
        <w:ind w:left="397" w:firstLine="0"/>
        <w:jc w:val="left"/>
        <w:rPr>
          <w:b/>
          <w:sz w:val="28"/>
        </w:rPr>
      </w:pPr>
    </w:p>
    <w:p w14:paraId="5C8210BB" w14:textId="77777777" w:rsidR="00920716" w:rsidRPr="00CF161D" w:rsidRDefault="00920716" w:rsidP="00563F17">
      <w:pPr>
        <w:pStyle w:val="Nadpis1"/>
      </w:pPr>
      <w:bookmarkStart w:id="39" w:name="_Toc53082644"/>
      <w:r w:rsidRPr="00CF161D">
        <w:t>PODMÍNKY VZDĚLÁVÁNÍ DĚTÍ NADANÝCH</w:t>
      </w:r>
      <w:bookmarkEnd w:id="36"/>
      <w:bookmarkEnd w:id="37"/>
      <w:bookmarkEnd w:id="38"/>
      <w:bookmarkEnd w:id="39"/>
    </w:p>
    <w:p w14:paraId="04C8ACB4" w14:textId="77777777" w:rsidR="00920716" w:rsidRPr="008A2E28" w:rsidRDefault="00920716" w:rsidP="00920716">
      <w:pPr>
        <w:autoSpaceDE w:val="0"/>
        <w:autoSpaceDN w:val="0"/>
        <w:adjustRightInd w:val="0"/>
        <w:rPr>
          <w:rFonts w:eastAsia="Calibri" w:cs="Arial"/>
          <w:color w:val="000000"/>
          <w:lang w:eastAsia="en-US"/>
        </w:rPr>
      </w:pPr>
      <w:r w:rsidRPr="008A2E28">
        <w:rPr>
          <w:rFonts w:eastAsia="Calibri" w:cs="Arial"/>
          <w:color w:val="000000"/>
          <w:lang w:eastAsia="en-US"/>
        </w:rPr>
        <w:t xml:space="preserve">Vzdělávání dětí probíhá takovým způsobem, aby byl stimulován rozvoj jejich potenciálu včetně různých druhů nadání a aby se tato nadání mohla ve škole projevit a pokud možno i uplatnit a dále rozvíjet. </w:t>
      </w:r>
    </w:p>
    <w:p w14:paraId="219635E8" w14:textId="77777777" w:rsidR="00920716" w:rsidRPr="008A2E28" w:rsidRDefault="00920716" w:rsidP="00920716">
      <w:pPr>
        <w:autoSpaceDE w:val="0"/>
        <w:autoSpaceDN w:val="0"/>
        <w:adjustRightInd w:val="0"/>
        <w:rPr>
          <w:rFonts w:eastAsia="Calibri" w:cs="Arial"/>
          <w:color w:val="000000"/>
          <w:lang w:eastAsia="en-US"/>
        </w:rPr>
      </w:pPr>
      <w:r w:rsidRPr="008A2E28">
        <w:rPr>
          <w:rFonts w:eastAsia="Calibri" w:cs="Arial"/>
          <w:color w:val="000000"/>
          <w:lang w:eastAsia="en-US"/>
        </w:rPr>
        <w:t>Škola prostřednictvím kvalitní pedagogické diagnostiky vyhledává mimořádně nadané děti a formou integrovaného vzdělávání a individualizované výuky podporuje rozvoj jejich talentu.</w:t>
      </w:r>
    </w:p>
    <w:p w14:paraId="1A9EC7D2" w14:textId="77777777" w:rsidR="00920716" w:rsidRPr="008A2E28" w:rsidRDefault="00920716" w:rsidP="00920716">
      <w:pPr>
        <w:autoSpaceDE w:val="0"/>
        <w:autoSpaceDN w:val="0"/>
        <w:adjustRightInd w:val="0"/>
        <w:rPr>
          <w:rFonts w:eastAsia="Calibri" w:cs="Arial"/>
          <w:color w:val="000000"/>
          <w:lang w:eastAsia="en-US"/>
        </w:rPr>
      </w:pPr>
      <w:r w:rsidRPr="008A2E28">
        <w:rPr>
          <w:rFonts w:eastAsia="Calibri" w:cs="Arial"/>
          <w:color w:val="000000"/>
          <w:lang w:eastAsia="en-US"/>
        </w:rPr>
        <w:t>Rozvoj a podpora mimořádných schopností a nadání dítěte je zajišťována:</w:t>
      </w:r>
    </w:p>
    <w:p w14:paraId="58648227" w14:textId="77777777" w:rsidR="00920716" w:rsidRPr="008A2E28" w:rsidRDefault="00920716" w:rsidP="00920716">
      <w:pPr>
        <w:numPr>
          <w:ilvl w:val="0"/>
          <w:numId w:val="3"/>
        </w:numPr>
        <w:spacing w:line="240" w:lineRule="auto"/>
      </w:pPr>
      <w:r w:rsidRPr="008A2E28">
        <w:t>předkládáním vyššího stupně složitosti nabízených činností</w:t>
      </w:r>
    </w:p>
    <w:p w14:paraId="22E1FB38" w14:textId="77777777" w:rsidR="00920716" w:rsidRPr="008A2E28" w:rsidRDefault="00920716" w:rsidP="00920716">
      <w:pPr>
        <w:numPr>
          <w:ilvl w:val="0"/>
          <w:numId w:val="3"/>
        </w:numPr>
        <w:spacing w:line="240" w:lineRule="auto"/>
      </w:pPr>
      <w:r w:rsidRPr="008A2E28">
        <w:t>využitím vhodných didaktických pomůcek, materiálů</w:t>
      </w:r>
    </w:p>
    <w:p w14:paraId="526F6025" w14:textId="77777777" w:rsidR="00920716" w:rsidRPr="008A2E28" w:rsidRDefault="00920716" w:rsidP="00920716">
      <w:pPr>
        <w:numPr>
          <w:ilvl w:val="0"/>
          <w:numId w:val="3"/>
        </w:numPr>
        <w:spacing w:line="240" w:lineRule="auto"/>
      </w:pPr>
      <w:r w:rsidRPr="008A2E28">
        <w:t>volbou vhodných metod, forem výuky</w:t>
      </w:r>
    </w:p>
    <w:p w14:paraId="15C84C40" w14:textId="77777777" w:rsidR="00920716" w:rsidRPr="008A2E28" w:rsidRDefault="00920716" w:rsidP="00920716">
      <w:pPr>
        <w:numPr>
          <w:ilvl w:val="0"/>
          <w:numId w:val="3"/>
        </w:numPr>
        <w:spacing w:line="240" w:lineRule="auto"/>
      </w:pPr>
      <w:r w:rsidRPr="008A2E28">
        <w:t>individuálním přístupem</w:t>
      </w:r>
    </w:p>
    <w:p w14:paraId="402200CD" w14:textId="77777777" w:rsidR="00582624" w:rsidRPr="00582624" w:rsidRDefault="00920716" w:rsidP="00C007FB">
      <w:pPr>
        <w:numPr>
          <w:ilvl w:val="0"/>
          <w:numId w:val="3"/>
        </w:numPr>
        <w:tabs>
          <w:tab w:val="clear" w:pos="397"/>
          <w:tab w:val="num" w:pos="0"/>
        </w:tabs>
        <w:spacing w:after="160" w:line="259" w:lineRule="auto"/>
        <w:jc w:val="left"/>
        <w:rPr>
          <w:b/>
          <w:sz w:val="28"/>
        </w:rPr>
      </w:pPr>
      <w:r w:rsidRPr="008A2E28">
        <w:t>nabízenými specifickými činnostmi</w:t>
      </w:r>
      <w:r>
        <w:t xml:space="preserve"> </w:t>
      </w:r>
      <w:bookmarkStart w:id="40" w:name="_Toc48339095"/>
      <w:bookmarkStart w:id="41" w:name="_Toc51267564"/>
      <w:bookmarkStart w:id="42" w:name="_Toc52873719"/>
    </w:p>
    <w:p w14:paraId="7385923C" w14:textId="77777777" w:rsidR="00563F17" w:rsidRPr="00C007FB" w:rsidRDefault="00563F17" w:rsidP="00582624">
      <w:pPr>
        <w:spacing w:after="160" w:line="259" w:lineRule="auto"/>
        <w:ind w:left="397" w:firstLine="0"/>
        <w:jc w:val="left"/>
        <w:rPr>
          <w:b/>
          <w:sz w:val="28"/>
        </w:rPr>
      </w:pPr>
    </w:p>
    <w:p w14:paraId="6647F8DD" w14:textId="77777777" w:rsidR="00920716" w:rsidRPr="00CF161D" w:rsidRDefault="00920716" w:rsidP="00563F17">
      <w:pPr>
        <w:pStyle w:val="Nadpis1"/>
      </w:pPr>
      <w:bookmarkStart w:id="43" w:name="_Toc53082645"/>
      <w:r w:rsidRPr="00563F17">
        <w:t>VZDĚLÁVÁNÍ DĚTÍ DVOULETÝCH</w:t>
      </w:r>
      <w:bookmarkEnd w:id="40"/>
      <w:bookmarkEnd w:id="41"/>
      <w:bookmarkEnd w:id="42"/>
      <w:bookmarkEnd w:id="43"/>
    </w:p>
    <w:p w14:paraId="722313DE" w14:textId="77777777" w:rsidR="00920716" w:rsidRPr="008A2E28" w:rsidRDefault="00920716" w:rsidP="00920716">
      <w:pPr>
        <w:autoSpaceDE w:val="0"/>
        <w:autoSpaceDN w:val="0"/>
        <w:adjustRightInd w:val="0"/>
        <w:rPr>
          <w:rFonts w:eastAsia="Calibri" w:cs="Arial"/>
          <w:color w:val="000000"/>
          <w:lang w:eastAsia="en-US"/>
        </w:rPr>
      </w:pPr>
      <w:r w:rsidRPr="008A2E28">
        <w:rPr>
          <w:rFonts w:eastAsia="Calibri" w:cs="Arial"/>
          <w:color w:val="000000"/>
          <w:lang w:eastAsia="en-US"/>
        </w:rPr>
        <w:t>Pro kvalitní vzdělávání dětí ve věku od 2 do 3 let jsou ve škole zajištěny bezpečnostní, hygienické, psy</w:t>
      </w:r>
      <w:r w:rsidR="00582624">
        <w:rPr>
          <w:rFonts w:eastAsia="Calibri" w:cs="Arial"/>
          <w:color w:val="000000"/>
          <w:lang w:eastAsia="en-US"/>
        </w:rPr>
        <w:t>chosociální, věcné (materiální</w:t>
      </w:r>
      <w:r w:rsidRPr="008A2E28">
        <w:rPr>
          <w:rFonts w:eastAsia="Calibri" w:cs="Arial"/>
          <w:color w:val="000000"/>
          <w:lang w:eastAsia="en-US"/>
        </w:rPr>
        <w:t xml:space="preserve">) a personální podmínky, životospráva včetně stravování, organizace vzdělávání a obsah vzdělávání tak, aby vyhovovaly potřebám těchto dětí. </w:t>
      </w:r>
      <w:r>
        <w:rPr>
          <w:rFonts w:eastAsia="Calibri" w:cs="Arial"/>
          <w:color w:val="000000"/>
          <w:lang w:eastAsia="en-US"/>
        </w:rPr>
        <w:t xml:space="preserve">Při účasti dvouletého dítěte ve třídě je nutné snížit celkový počet dětí o 1-6. </w:t>
      </w:r>
      <w:r w:rsidRPr="008A2E28">
        <w:rPr>
          <w:rFonts w:eastAsia="Calibri" w:cs="Arial"/>
          <w:color w:val="000000"/>
          <w:lang w:eastAsia="en-US"/>
        </w:rPr>
        <w:t>V MŠ jsou účastny pouze za účasti školního asistenta anebo chůvy.</w:t>
      </w:r>
    </w:p>
    <w:p w14:paraId="46BE26D5" w14:textId="77777777" w:rsidR="00563F17" w:rsidRPr="00563F17" w:rsidRDefault="00920716" w:rsidP="00563F17">
      <w:pPr>
        <w:autoSpaceDE w:val="0"/>
        <w:autoSpaceDN w:val="0"/>
        <w:adjustRightInd w:val="0"/>
        <w:rPr>
          <w:rFonts w:eastAsia="Calibri" w:cs="Arial"/>
          <w:color w:val="000000"/>
          <w:lang w:eastAsia="en-US"/>
        </w:rPr>
      </w:pPr>
      <w:r w:rsidRPr="008A2E28">
        <w:rPr>
          <w:rFonts w:eastAsia="Calibri" w:cs="Arial"/>
          <w:color w:val="000000"/>
          <w:lang w:eastAsia="en-US"/>
        </w:rPr>
        <w:t>Těmto dětem je individuálně přizpůsobený adaptační režim, mají dostatek času na veškeré aktivity včetně převlékání a stravování. Organizace vzdělávání a</w:t>
      </w:r>
      <w:r>
        <w:rPr>
          <w:rFonts w:eastAsia="Calibri" w:cs="Arial"/>
          <w:color w:val="000000"/>
          <w:lang w:eastAsia="en-US"/>
        </w:rPr>
        <w:t> </w:t>
      </w:r>
      <w:r w:rsidRPr="008A2E28">
        <w:rPr>
          <w:rFonts w:eastAsia="Calibri" w:cs="Arial"/>
          <w:color w:val="000000"/>
          <w:lang w:eastAsia="en-US"/>
        </w:rPr>
        <w:t>plánování činností v mateřské škole vychází z potřeb a zájmů dětí, vyhovuje jejich individuálním vz</w:t>
      </w:r>
      <w:r>
        <w:rPr>
          <w:rFonts w:eastAsia="Calibri" w:cs="Arial"/>
          <w:color w:val="000000"/>
          <w:lang w:eastAsia="en-US"/>
        </w:rPr>
        <w:t>dělávacím potřebám a možnostem.</w:t>
      </w:r>
      <w:bookmarkStart w:id="44" w:name="_Toc48339096"/>
      <w:bookmarkStart w:id="45" w:name="_Toc51267565"/>
      <w:bookmarkStart w:id="46" w:name="_Toc52873720"/>
    </w:p>
    <w:p w14:paraId="07E48489" w14:textId="77777777" w:rsidR="00C77BC3" w:rsidRDefault="00C77BC3">
      <w:pPr>
        <w:spacing w:after="160" w:line="259" w:lineRule="auto"/>
        <w:ind w:firstLine="0"/>
        <w:jc w:val="left"/>
        <w:rPr>
          <w:b/>
          <w:sz w:val="28"/>
        </w:rPr>
      </w:pPr>
      <w:r>
        <w:br w:type="page"/>
      </w:r>
    </w:p>
    <w:p w14:paraId="64BD365D" w14:textId="77777777" w:rsidR="00920716" w:rsidRPr="008A2E28" w:rsidRDefault="00920716" w:rsidP="00563F17">
      <w:pPr>
        <w:pStyle w:val="Nadpis1"/>
      </w:pPr>
      <w:bookmarkStart w:id="47" w:name="_Toc53082646"/>
      <w:r w:rsidRPr="00563F17">
        <w:lastRenderedPageBreak/>
        <w:t>POVINNÉ VZDĚLÁVÁNÍ</w:t>
      </w:r>
      <w:bookmarkEnd w:id="44"/>
      <w:bookmarkEnd w:id="45"/>
      <w:bookmarkEnd w:id="46"/>
      <w:bookmarkEnd w:id="47"/>
    </w:p>
    <w:p w14:paraId="49DB6946" w14:textId="77777777" w:rsidR="00920716" w:rsidRPr="008A2E28" w:rsidRDefault="00920716" w:rsidP="00920716">
      <w:pPr>
        <w:autoSpaceDE w:val="0"/>
        <w:autoSpaceDN w:val="0"/>
        <w:adjustRightInd w:val="0"/>
        <w:rPr>
          <w:rFonts w:eastAsia="Calibri" w:cs="Arial"/>
          <w:color w:val="000000"/>
          <w:lang w:eastAsia="en-US"/>
        </w:rPr>
      </w:pPr>
      <w:r w:rsidRPr="008A2E28">
        <w:rPr>
          <w:rFonts w:eastAsia="Calibri" w:cs="Arial"/>
          <w:color w:val="000000"/>
          <w:lang w:eastAsia="en-US"/>
        </w:rPr>
        <w:t>Předškolní vzdělávání má formu pravidelné denní docházky v pracovních dnech, rozsah je stanoven zvláštním předpisem. Děti jsou povinny se vzdělávat minimálně 4</w:t>
      </w:r>
      <w:r>
        <w:rPr>
          <w:rFonts w:eastAsia="Calibri" w:cs="Arial"/>
          <w:color w:val="000000"/>
          <w:lang w:eastAsia="en-US"/>
        </w:rPr>
        <w:t> </w:t>
      </w:r>
      <w:r w:rsidRPr="008A2E28">
        <w:rPr>
          <w:rFonts w:eastAsia="Calibri" w:cs="Arial"/>
          <w:color w:val="000000"/>
          <w:lang w:eastAsia="en-US"/>
        </w:rPr>
        <w:t>hodiny denně. Tyto 4 hodiny jsou stanoveny v MŠ od 8:00-12:00 hodin.</w:t>
      </w:r>
    </w:p>
    <w:p w14:paraId="016273F5" w14:textId="77777777" w:rsidR="00920716" w:rsidRPr="008A2E28" w:rsidRDefault="00920716" w:rsidP="00920716">
      <w:pPr>
        <w:autoSpaceDE w:val="0"/>
        <w:autoSpaceDN w:val="0"/>
        <w:adjustRightInd w:val="0"/>
        <w:rPr>
          <w:rFonts w:eastAsia="Calibri" w:cs="Arial"/>
          <w:color w:val="000000"/>
          <w:lang w:eastAsia="en-US"/>
        </w:rPr>
      </w:pPr>
      <w:r w:rsidRPr="008A2E28">
        <w:rPr>
          <w:rFonts w:eastAsia="Calibri" w:cs="Arial"/>
          <w:color w:val="000000"/>
          <w:lang w:eastAsia="en-US"/>
        </w:rPr>
        <w:t xml:space="preserve">Zákonný zástupce má povinnost přihlásit dítě k zápisu k předškolnímu vzdělávání nebo zvolit jiný způsob povinného předškolního vzdělávání. </w:t>
      </w:r>
      <w:r>
        <w:rPr>
          <w:rFonts w:eastAsia="Calibri" w:cs="Arial"/>
          <w:color w:val="000000"/>
          <w:lang w:eastAsia="en-US"/>
        </w:rPr>
        <w:t>Kritéria přijímání do MŠ jsou vydána na každý školní rok ředitelkou MŠ a jsou oficiálně zveřejněna před termínem zápisu do MŠ. Kritéria především zohledňují trvalé bydliště dítěte a věk dítěte.</w:t>
      </w:r>
    </w:p>
    <w:p w14:paraId="39072318" w14:textId="77777777" w:rsidR="00920716" w:rsidRDefault="00920716" w:rsidP="00920716">
      <w:pPr>
        <w:autoSpaceDE w:val="0"/>
        <w:autoSpaceDN w:val="0"/>
        <w:adjustRightInd w:val="0"/>
        <w:rPr>
          <w:rFonts w:eastAsia="Calibri" w:cs="Arial"/>
        </w:rPr>
      </w:pPr>
      <w:r w:rsidRPr="008A2E28">
        <w:rPr>
          <w:rFonts w:eastAsia="Calibri" w:cs="Arial"/>
          <w:color w:val="000000"/>
          <w:lang w:eastAsia="en-US"/>
        </w:rPr>
        <w:t>Povinnost se nevztahuje na období školních prázdnin v zák</w:t>
      </w:r>
      <w:r w:rsidRPr="00B654DA">
        <w:rPr>
          <w:rFonts w:eastAsia="Calibri" w:cs="Arial"/>
        </w:rPr>
        <w:t xml:space="preserve">ladních a středních školách, jarní prázdniny jsou určeny podle okresů. </w:t>
      </w:r>
    </w:p>
    <w:p w14:paraId="61DA262F" w14:textId="77777777" w:rsidR="00C77BC3" w:rsidRDefault="00C77BC3">
      <w:pPr>
        <w:spacing w:after="160" w:line="259" w:lineRule="auto"/>
        <w:ind w:firstLine="0"/>
        <w:jc w:val="left"/>
        <w:rPr>
          <w:b/>
          <w:sz w:val="28"/>
        </w:rPr>
      </w:pPr>
      <w:bookmarkStart w:id="48" w:name="_Toc48339097"/>
      <w:bookmarkStart w:id="49" w:name="_Toc51267566"/>
      <w:bookmarkStart w:id="50" w:name="_Toc52873721"/>
    </w:p>
    <w:p w14:paraId="08F7D5E9" w14:textId="77777777" w:rsidR="00920716" w:rsidRPr="00245FC3" w:rsidRDefault="00920716" w:rsidP="00563F17">
      <w:pPr>
        <w:pStyle w:val="Nadpis1"/>
      </w:pPr>
      <w:bookmarkStart w:id="51" w:name="_Toc53082647"/>
      <w:r w:rsidRPr="00563F17">
        <w:t>INDIVIDUÁLNÍ VZDĚLÁVÁNÍ</w:t>
      </w:r>
      <w:bookmarkEnd w:id="48"/>
      <w:bookmarkEnd w:id="49"/>
      <w:bookmarkEnd w:id="50"/>
      <w:bookmarkEnd w:id="51"/>
    </w:p>
    <w:p w14:paraId="26D5F049" w14:textId="77777777" w:rsidR="00920716" w:rsidRPr="008A2E28" w:rsidRDefault="00920716" w:rsidP="00920716">
      <w:pPr>
        <w:numPr>
          <w:ilvl w:val="0"/>
          <w:numId w:val="3"/>
        </w:numPr>
        <w:spacing w:line="240" w:lineRule="auto"/>
      </w:pPr>
      <w:r w:rsidRPr="008A2E28">
        <w:t>Uskutečňuje se bez pravidelné denní docházky do mateřské školy.</w:t>
      </w:r>
    </w:p>
    <w:p w14:paraId="786FF389" w14:textId="77777777" w:rsidR="00920716" w:rsidRPr="008A2E28" w:rsidRDefault="00920716" w:rsidP="00920716">
      <w:pPr>
        <w:numPr>
          <w:ilvl w:val="0"/>
          <w:numId w:val="3"/>
        </w:numPr>
        <w:spacing w:line="240" w:lineRule="auto"/>
      </w:pPr>
      <w:r w:rsidRPr="008A2E28">
        <w:t>Pokud má být dítě individuálně vzděláváno převážnou část školního roku, musí tuto skutečnost rodič oznámit nejpozději 3 měsíce před počátkem školního roku (květen před počátkem školního roku).</w:t>
      </w:r>
    </w:p>
    <w:p w14:paraId="79DED8DC" w14:textId="77777777" w:rsidR="00920716" w:rsidRPr="008A2E28" w:rsidRDefault="00920716" w:rsidP="00920716">
      <w:pPr>
        <w:numPr>
          <w:ilvl w:val="0"/>
          <w:numId w:val="3"/>
        </w:numPr>
        <w:spacing w:line="240" w:lineRule="auto"/>
      </w:pPr>
      <w:r w:rsidRPr="008A2E28">
        <w:t>V průběhu školního roku může být individuální vzdělávání zahájeno nejdříve dnem kdy je oznámení zákonného zástupce doručeno ředitelce školy.</w:t>
      </w:r>
    </w:p>
    <w:p w14:paraId="75326721" w14:textId="77777777" w:rsidR="00920716" w:rsidRDefault="00920716" w:rsidP="00920716">
      <w:pPr>
        <w:numPr>
          <w:ilvl w:val="0"/>
          <w:numId w:val="3"/>
        </w:numPr>
        <w:spacing w:line="240" w:lineRule="auto"/>
        <w:rPr>
          <w:rFonts w:eastAsia="Calibri" w:cs="Arial"/>
        </w:rPr>
      </w:pPr>
      <w:r w:rsidRPr="008A2E28">
        <w:t>Děti vzdělávané</w:t>
      </w:r>
      <w:r w:rsidRPr="00245FC3">
        <w:rPr>
          <w:rFonts w:eastAsia="Calibri" w:cs="Arial"/>
        </w:rPr>
        <w:t xml:space="preserve"> mimo MŠ (po dohodě s rodiči) navštíví MŠ 2x během školního roku po dobu tří dnů. A to poprvé během měsíce října a podruhé během měsíce února.</w:t>
      </w:r>
    </w:p>
    <w:p w14:paraId="29AB5CE4" w14:textId="77777777" w:rsidR="00920716" w:rsidRPr="008A2E28" w:rsidRDefault="00920716" w:rsidP="00920716">
      <w:pPr>
        <w:numPr>
          <w:ilvl w:val="0"/>
          <w:numId w:val="3"/>
        </w:numPr>
        <w:spacing w:line="240" w:lineRule="auto"/>
      </w:pPr>
      <w:r w:rsidRPr="008A2E28">
        <w:t>Vedoucí učitel mateřské školy doporučí zákonnému zástupci dítěte, které je individuálně vzděláváno, oblasti, v nichž má být dítě vzděláváno, tyto oblasti vychází z rámcového vzdělávacího programu pro předškolní vzdělávání.</w:t>
      </w:r>
    </w:p>
    <w:p w14:paraId="2E177311" w14:textId="77777777" w:rsidR="00920716" w:rsidRPr="008A2E28" w:rsidRDefault="00920716" w:rsidP="00920716">
      <w:pPr>
        <w:numPr>
          <w:ilvl w:val="0"/>
          <w:numId w:val="3"/>
        </w:numPr>
        <w:spacing w:line="240" w:lineRule="auto"/>
      </w:pPr>
      <w:r w:rsidRPr="008A2E28">
        <w:t>Zákonný zástupce dítěte, které je individuálně vzděláváno, je povinen zajistit účast dítěte u ověření.</w:t>
      </w:r>
    </w:p>
    <w:p w14:paraId="54A61DA7" w14:textId="77777777" w:rsidR="00920716" w:rsidRPr="008A2E28" w:rsidRDefault="00920716" w:rsidP="00920716">
      <w:pPr>
        <w:numPr>
          <w:ilvl w:val="0"/>
          <w:numId w:val="3"/>
        </w:numPr>
        <w:spacing w:line="240" w:lineRule="auto"/>
      </w:pPr>
      <w:r w:rsidRPr="008A2E28">
        <w:t>V případě závažných důvodů (např. infekční onemocnění) bude stanoven náhradní termín, rodič je povinen neúčast dítěte u ověření včas omluvit a popřípadě doložit lékařským potvrzením.</w:t>
      </w:r>
    </w:p>
    <w:p w14:paraId="03CC7EA4" w14:textId="77777777" w:rsidR="00920716" w:rsidRPr="008A2E28" w:rsidRDefault="00920716" w:rsidP="00920716">
      <w:pPr>
        <w:numPr>
          <w:ilvl w:val="0"/>
          <w:numId w:val="3"/>
        </w:numPr>
        <w:spacing w:line="240" w:lineRule="auto"/>
      </w:pPr>
      <w:r w:rsidRPr="008A2E28">
        <w:t>Ředitel mateřské školy, kam bylo dítě přijato k předškolnímu vzdělávání, ukončí individuální vzdělávání dítěte, pokud zákonný zástupce dítěte nezajistil účast dítěte u ověření, a to ani v náhradním termínu.</w:t>
      </w:r>
    </w:p>
    <w:p w14:paraId="57230D6D" w14:textId="77777777" w:rsidR="00920716" w:rsidRDefault="00920716" w:rsidP="00920716">
      <w:pPr>
        <w:numPr>
          <w:ilvl w:val="0"/>
          <w:numId w:val="3"/>
        </w:numPr>
        <w:spacing w:line="240" w:lineRule="auto"/>
      </w:pPr>
      <w:r w:rsidRPr="008A2E28">
        <w:t xml:space="preserve">Po ukončení individuálního vzdělávání dítěte nelze dítě opětovně individuálně vzdělávat. </w:t>
      </w:r>
    </w:p>
    <w:p w14:paraId="76C7031C" w14:textId="77777777" w:rsidR="00920716" w:rsidRPr="008A2E28" w:rsidRDefault="00920716" w:rsidP="00563F17">
      <w:pPr>
        <w:pStyle w:val="Nadpis1"/>
        <w:rPr>
          <w:rFonts w:eastAsia="Calibri"/>
        </w:rPr>
      </w:pPr>
      <w:bookmarkStart w:id="52" w:name="_Toc48339098"/>
      <w:bookmarkStart w:id="53" w:name="_Toc49602648"/>
      <w:bookmarkStart w:id="54" w:name="_Toc51267567"/>
      <w:bookmarkStart w:id="55" w:name="_Toc52873722"/>
      <w:bookmarkStart w:id="56" w:name="_Toc53082648"/>
      <w:r>
        <w:rPr>
          <w:rFonts w:eastAsia="Calibri"/>
        </w:rPr>
        <w:lastRenderedPageBreak/>
        <w:t>O</w:t>
      </w:r>
      <w:r w:rsidRPr="008A2E28">
        <w:rPr>
          <w:rFonts w:eastAsia="Calibri"/>
        </w:rPr>
        <w:t>RGANIZACE VZDĚLÁVÁNÍ</w:t>
      </w:r>
      <w:bookmarkEnd w:id="52"/>
      <w:bookmarkEnd w:id="53"/>
      <w:bookmarkEnd w:id="54"/>
      <w:bookmarkEnd w:id="55"/>
      <w:bookmarkEnd w:id="56"/>
    </w:p>
    <w:p w14:paraId="4BCF3452" w14:textId="77777777" w:rsidR="00920716" w:rsidRDefault="00920716" w:rsidP="00920716">
      <w:pPr>
        <w:autoSpaceDE w:val="0"/>
        <w:autoSpaceDN w:val="0"/>
        <w:adjustRightInd w:val="0"/>
        <w:rPr>
          <w:rFonts w:eastAsia="Calibri" w:cs="Arial"/>
          <w:color w:val="000000"/>
          <w:lang w:eastAsia="en-US"/>
        </w:rPr>
      </w:pPr>
      <w:r>
        <w:rPr>
          <w:rFonts w:eastAsia="Calibri" w:cs="Arial"/>
          <w:color w:val="000000"/>
          <w:lang w:eastAsia="en-US"/>
        </w:rPr>
        <w:t>Druh provozu školy je celodenní</w:t>
      </w:r>
      <w:r w:rsidRPr="001649F3">
        <w:rPr>
          <w:rFonts w:eastAsia="Calibri" w:cs="Arial"/>
        </w:rPr>
        <w:t xml:space="preserve"> </w:t>
      </w:r>
      <w:r w:rsidRPr="00B654DA">
        <w:rPr>
          <w:rFonts w:eastAsia="Calibri" w:cs="Arial"/>
        </w:rPr>
        <w:t>od 6:</w:t>
      </w:r>
      <w:r>
        <w:rPr>
          <w:rFonts w:eastAsia="Calibri" w:cs="Arial"/>
        </w:rPr>
        <w:t>30</w:t>
      </w:r>
      <w:r w:rsidRPr="00B654DA">
        <w:rPr>
          <w:rFonts w:eastAsia="Calibri" w:cs="Arial"/>
        </w:rPr>
        <w:t xml:space="preserve"> do 1</w:t>
      </w:r>
      <w:r>
        <w:rPr>
          <w:rFonts w:eastAsia="Calibri" w:cs="Arial"/>
        </w:rPr>
        <w:t>6</w:t>
      </w:r>
      <w:r w:rsidRPr="00B654DA">
        <w:rPr>
          <w:rFonts w:eastAsia="Calibri" w:cs="Arial"/>
        </w:rPr>
        <w:t>:</w:t>
      </w:r>
      <w:r>
        <w:rPr>
          <w:rFonts w:eastAsia="Calibri" w:cs="Arial"/>
        </w:rPr>
        <w:t>3</w:t>
      </w:r>
      <w:r w:rsidRPr="00B654DA">
        <w:rPr>
          <w:rFonts w:eastAsia="Calibri" w:cs="Arial"/>
        </w:rPr>
        <w:t>0 hodin</w:t>
      </w:r>
      <w:r>
        <w:rPr>
          <w:rFonts w:eastAsia="Calibri" w:cs="Arial"/>
          <w:color w:val="000000"/>
          <w:lang w:eastAsia="en-US"/>
        </w:rPr>
        <w:t xml:space="preserve"> s jednou třídou. Kapacita třídy je 24 dětí od 2-7 let, jedná se o věkově smíšenou skupinu dětí.</w:t>
      </w:r>
    </w:p>
    <w:p w14:paraId="6716FE09" w14:textId="77777777" w:rsidR="00920716" w:rsidRDefault="00920716" w:rsidP="00582624">
      <w:pPr>
        <w:autoSpaceDE w:val="0"/>
        <w:autoSpaceDN w:val="0"/>
        <w:adjustRightInd w:val="0"/>
      </w:pPr>
      <w:r>
        <w:rPr>
          <w:rFonts w:cs="Arial"/>
          <w:b/>
        </w:rPr>
        <w:t>Charakteristika jednotného působení učitelek</w:t>
      </w:r>
      <w:r>
        <w:rPr>
          <w:rFonts w:cs="Arial"/>
        </w:rPr>
        <w:t xml:space="preserve"> </w:t>
      </w:r>
      <w:r>
        <w:rPr>
          <w:rFonts w:cs="Arial"/>
          <w:b/>
        </w:rPr>
        <w:t>na třídě</w:t>
      </w:r>
      <w:r>
        <w:rPr>
          <w:rFonts w:cs="Arial"/>
        </w:rPr>
        <w:t xml:space="preserve"> je uvedena</w:t>
      </w:r>
      <w:r w:rsidRPr="008A2E28">
        <w:rPr>
          <w:rFonts w:cs="Arial"/>
        </w:rPr>
        <w:t xml:space="preserve"> v následující tabulce. Časy</w:t>
      </w:r>
      <w:r>
        <w:rPr>
          <w:rFonts w:cs="Arial"/>
        </w:rPr>
        <w:t xml:space="preserve"> jsou pouze orientační a učitelka je přizpůsobuje potřebám dětí.</w:t>
      </w:r>
      <w:r w:rsidR="00582624">
        <w:rPr>
          <w:rFonts w:cs="Arial"/>
        </w:rPr>
        <w:t xml:space="preserve"> </w:t>
      </w:r>
      <w:r>
        <w:br w:type="page"/>
      </w:r>
      <w:bookmarkStart w:id="57" w:name="_Toc52873735"/>
      <w:r>
        <w:lastRenderedPageBreak/>
        <w:t xml:space="preserve">Tabulka </w:t>
      </w:r>
      <w:r w:rsidR="008E3567">
        <w:rPr>
          <w:noProof/>
        </w:rPr>
        <w:fldChar w:fldCharType="begin"/>
      </w:r>
      <w:r w:rsidR="00416FBC">
        <w:rPr>
          <w:noProof/>
        </w:rPr>
        <w:instrText xml:space="preserve"> SEQ Tabulka \* ARABIC </w:instrText>
      </w:r>
      <w:r w:rsidR="008E3567">
        <w:rPr>
          <w:noProof/>
        </w:rPr>
        <w:fldChar w:fldCharType="separate"/>
      </w:r>
      <w:r w:rsidR="0045019A">
        <w:rPr>
          <w:noProof/>
        </w:rPr>
        <w:t>1</w:t>
      </w:r>
      <w:r w:rsidR="008E3567">
        <w:rPr>
          <w:noProof/>
        </w:rPr>
        <w:fldChar w:fldCharType="end"/>
      </w:r>
      <w:r>
        <w:t>: Jednotné působení učitelek na třídě</w:t>
      </w:r>
      <w:bookmarkEnd w:id="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284"/>
      </w:tblGrid>
      <w:tr w:rsidR="00920716" w:rsidRPr="00E41C19" w14:paraId="07210FDF" w14:textId="77777777" w:rsidTr="006D5E95">
        <w:tc>
          <w:tcPr>
            <w:tcW w:w="2808" w:type="dxa"/>
            <w:shd w:val="clear" w:color="auto" w:fill="auto"/>
          </w:tcPr>
          <w:p w14:paraId="781C8DB6" w14:textId="77777777" w:rsidR="00920716" w:rsidRPr="00E41C19" w:rsidRDefault="00920716" w:rsidP="006D5E95">
            <w:pPr>
              <w:spacing w:after="0" w:line="240" w:lineRule="auto"/>
              <w:ind w:firstLine="0"/>
              <w:rPr>
                <w:rFonts w:eastAsia="Calibri" w:cs="Arial"/>
                <w:b/>
              </w:rPr>
            </w:pPr>
            <w:r>
              <w:rPr>
                <w:rFonts w:eastAsia="Calibri" w:cs="Arial"/>
                <w:b/>
                <w:sz w:val="22"/>
                <w:szCs w:val="22"/>
              </w:rPr>
              <w:t>Denní řád</w:t>
            </w:r>
          </w:p>
        </w:tc>
        <w:tc>
          <w:tcPr>
            <w:tcW w:w="6402" w:type="dxa"/>
            <w:shd w:val="clear" w:color="auto" w:fill="auto"/>
          </w:tcPr>
          <w:p w14:paraId="7A757547" w14:textId="77777777" w:rsidR="00920716" w:rsidRPr="00E41C19" w:rsidRDefault="00920716" w:rsidP="006D5E95">
            <w:pPr>
              <w:spacing w:after="0" w:line="240" w:lineRule="auto"/>
              <w:ind w:firstLine="0"/>
              <w:rPr>
                <w:rFonts w:eastAsia="Calibri" w:cs="Arial"/>
                <w:b/>
              </w:rPr>
            </w:pPr>
            <w:r w:rsidRPr="00E41C19">
              <w:rPr>
                <w:rFonts w:eastAsia="Calibri" w:cs="Arial"/>
                <w:b/>
                <w:sz w:val="22"/>
                <w:szCs w:val="22"/>
              </w:rPr>
              <w:t>Popis činnosti</w:t>
            </w:r>
          </w:p>
        </w:tc>
      </w:tr>
      <w:tr w:rsidR="00920716" w:rsidRPr="00E41C19" w14:paraId="05C52E09" w14:textId="77777777" w:rsidTr="006D5E95">
        <w:tc>
          <w:tcPr>
            <w:tcW w:w="2808" w:type="dxa"/>
            <w:shd w:val="clear" w:color="auto" w:fill="auto"/>
          </w:tcPr>
          <w:p w14:paraId="1A6A80DB" w14:textId="77777777" w:rsidR="00920716" w:rsidRPr="00E41C19" w:rsidRDefault="00920716" w:rsidP="006D5E95">
            <w:pPr>
              <w:spacing w:after="0" w:line="240" w:lineRule="auto"/>
              <w:ind w:firstLine="0"/>
              <w:rPr>
                <w:rFonts w:cs="Arial"/>
              </w:rPr>
            </w:pPr>
            <w:r w:rsidRPr="00E41C19">
              <w:rPr>
                <w:rFonts w:cs="Arial"/>
                <w:b/>
                <w:sz w:val="22"/>
                <w:szCs w:val="22"/>
              </w:rPr>
              <w:t>RANNÍ HRY</w:t>
            </w:r>
            <w:r w:rsidRPr="00E41C19">
              <w:rPr>
                <w:rFonts w:cs="Arial"/>
                <w:sz w:val="22"/>
                <w:szCs w:val="22"/>
              </w:rPr>
              <w:t xml:space="preserve"> </w:t>
            </w:r>
          </w:p>
          <w:p w14:paraId="02DE16CC" w14:textId="77777777" w:rsidR="00920716" w:rsidRPr="00E41C19" w:rsidRDefault="00920716" w:rsidP="006D5E95">
            <w:pPr>
              <w:spacing w:after="0" w:line="240" w:lineRule="auto"/>
              <w:ind w:firstLine="0"/>
              <w:rPr>
                <w:rFonts w:cs="Arial"/>
              </w:rPr>
            </w:pPr>
            <w:r w:rsidRPr="00E41C19">
              <w:rPr>
                <w:rFonts w:cs="Arial"/>
                <w:sz w:val="22"/>
                <w:szCs w:val="22"/>
              </w:rPr>
              <w:t>6:30 – 8:30</w:t>
            </w:r>
          </w:p>
        </w:tc>
        <w:tc>
          <w:tcPr>
            <w:tcW w:w="6402" w:type="dxa"/>
            <w:shd w:val="clear" w:color="auto" w:fill="auto"/>
          </w:tcPr>
          <w:p w14:paraId="1D1D3D4B" w14:textId="77777777" w:rsidR="00920716" w:rsidRPr="00E41C19" w:rsidRDefault="00920716" w:rsidP="006D5E95">
            <w:pPr>
              <w:spacing w:after="0" w:line="240" w:lineRule="auto"/>
              <w:ind w:firstLine="0"/>
            </w:pPr>
            <w:r w:rsidRPr="00E41C19">
              <w:rPr>
                <w:rFonts w:cs="Arial"/>
                <w:sz w:val="22"/>
                <w:szCs w:val="22"/>
              </w:rPr>
              <w:t>Ukončení her je oznámeno zazvoněním na zvoneček. Kdo má uklizeno může pomoci kamarádům a pak si sedne na lavičku.</w:t>
            </w:r>
          </w:p>
        </w:tc>
      </w:tr>
      <w:tr w:rsidR="00920716" w:rsidRPr="00E41C19" w14:paraId="6DE304F6" w14:textId="77777777" w:rsidTr="006D5E95">
        <w:tc>
          <w:tcPr>
            <w:tcW w:w="2808" w:type="dxa"/>
            <w:shd w:val="clear" w:color="auto" w:fill="auto"/>
          </w:tcPr>
          <w:p w14:paraId="7883B3D5" w14:textId="77777777" w:rsidR="00920716" w:rsidRPr="00E41C19" w:rsidRDefault="00920716" w:rsidP="006D5E95">
            <w:pPr>
              <w:spacing w:after="0" w:line="240" w:lineRule="auto"/>
              <w:ind w:firstLine="0"/>
              <w:rPr>
                <w:rFonts w:cs="Arial"/>
              </w:rPr>
            </w:pPr>
            <w:r w:rsidRPr="00E41C19">
              <w:rPr>
                <w:rFonts w:cs="Arial"/>
                <w:b/>
                <w:sz w:val="22"/>
                <w:szCs w:val="22"/>
              </w:rPr>
              <w:t>KOMUNITNÍ KRUH</w:t>
            </w:r>
            <w:r w:rsidRPr="00E41C19">
              <w:rPr>
                <w:rFonts w:cs="Arial"/>
                <w:sz w:val="22"/>
                <w:szCs w:val="22"/>
              </w:rPr>
              <w:t xml:space="preserve"> </w:t>
            </w:r>
          </w:p>
          <w:p w14:paraId="6F96E4CB" w14:textId="77777777" w:rsidR="00920716" w:rsidRPr="00E41C19" w:rsidRDefault="00920716" w:rsidP="006D5E95">
            <w:pPr>
              <w:spacing w:after="0" w:line="240" w:lineRule="auto"/>
              <w:ind w:firstLine="0"/>
            </w:pPr>
            <w:r w:rsidRPr="00E41C19">
              <w:rPr>
                <w:rFonts w:cs="Arial"/>
                <w:sz w:val="22"/>
                <w:szCs w:val="22"/>
              </w:rPr>
              <w:t>8:30 – 8:45</w:t>
            </w:r>
          </w:p>
        </w:tc>
        <w:tc>
          <w:tcPr>
            <w:tcW w:w="6402" w:type="dxa"/>
            <w:shd w:val="clear" w:color="auto" w:fill="auto"/>
          </w:tcPr>
          <w:p w14:paraId="0AD427AD" w14:textId="77777777" w:rsidR="00920716" w:rsidRPr="00E41C19" w:rsidRDefault="00920716" w:rsidP="006D5E95">
            <w:pPr>
              <w:spacing w:after="0" w:line="240" w:lineRule="auto"/>
              <w:ind w:firstLine="0"/>
              <w:rPr>
                <w:rFonts w:cs="Arial"/>
              </w:rPr>
            </w:pPr>
            <w:r w:rsidRPr="00E41C19">
              <w:rPr>
                <w:rFonts w:cs="Arial"/>
                <w:sz w:val="22"/>
                <w:szCs w:val="22"/>
              </w:rPr>
              <w:t>Rituál pozdravu každého dne a všech dětí v naší školce.</w:t>
            </w:r>
          </w:p>
          <w:p w14:paraId="0802C8EE" w14:textId="77777777" w:rsidR="00920716" w:rsidRPr="00E41C19" w:rsidRDefault="00920716" w:rsidP="006D5E95">
            <w:pPr>
              <w:spacing w:after="0" w:line="240" w:lineRule="auto"/>
              <w:ind w:firstLine="0"/>
            </w:pPr>
            <w:r w:rsidRPr="00E41C19">
              <w:rPr>
                <w:rFonts w:cs="Arial"/>
                <w:sz w:val="22"/>
                <w:szCs w:val="22"/>
              </w:rPr>
              <w:t>V komunitním kruhu se přivítáme, spočítáme a děti mohou vyprávět, co prožily o víkendu nebo to, co chtějí ostatním sdělit. Paní učitelka v krátkosti děti seznámí s programem dne (Co nás čeká?)</w:t>
            </w:r>
            <w:r>
              <w:rPr>
                <w:rFonts w:cs="Arial"/>
                <w:sz w:val="22"/>
                <w:szCs w:val="22"/>
              </w:rPr>
              <w:t xml:space="preserve"> Určení hospodáře, který nese vzkaz do kuchyně.</w:t>
            </w:r>
          </w:p>
        </w:tc>
      </w:tr>
      <w:tr w:rsidR="00920716" w:rsidRPr="00E41C19" w14:paraId="7C2B31BA" w14:textId="77777777" w:rsidTr="006D5E95">
        <w:tc>
          <w:tcPr>
            <w:tcW w:w="2808" w:type="dxa"/>
            <w:shd w:val="clear" w:color="auto" w:fill="auto"/>
          </w:tcPr>
          <w:p w14:paraId="39423B8B" w14:textId="77777777" w:rsidR="00920716" w:rsidRPr="00E41C19" w:rsidRDefault="00920716" w:rsidP="006D5E95">
            <w:pPr>
              <w:spacing w:after="0" w:line="240" w:lineRule="auto"/>
              <w:ind w:firstLine="0"/>
              <w:rPr>
                <w:rFonts w:cs="Arial"/>
              </w:rPr>
            </w:pPr>
            <w:r w:rsidRPr="00E41C19">
              <w:rPr>
                <w:rFonts w:cs="Arial"/>
                <w:b/>
                <w:sz w:val="22"/>
                <w:szCs w:val="22"/>
              </w:rPr>
              <w:t>RANNÍ CVIČENÍ</w:t>
            </w:r>
            <w:r w:rsidRPr="00E41C19">
              <w:rPr>
                <w:rFonts w:cs="Arial"/>
                <w:sz w:val="22"/>
                <w:szCs w:val="22"/>
              </w:rPr>
              <w:t xml:space="preserve"> </w:t>
            </w:r>
            <w:r w:rsidRPr="00E41C19">
              <w:rPr>
                <w:rFonts w:cs="Arial"/>
                <w:b/>
                <w:sz w:val="22"/>
                <w:szCs w:val="22"/>
              </w:rPr>
              <w:t>A HYGIENA</w:t>
            </w:r>
            <w:r w:rsidRPr="00E41C19">
              <w:rPr>
                <w:rFonts w:cs="Arial"/>
                <w:sz w:val="22"/>
                <w:szCs w:val="22"/>
              </w:rPr>
              <w:t xml:space="preserve"> </w:t>
            </w:r>
          </w:p>
          <w:p w14:paraId="3CF305CF" w14:textId="77777777" w:rsidR="00920716" w:rsidRPr="00E41C19" w:rsidRDefault="00920716" w:rsidP="00582624">
            <w:pPr>
              <w:spacing w:after="0" w:line="240" w:lineRule="auto"/>
              <w:ind w:firstLine="0"/>
            </w:pPr>
            <w:r w:rsidRPr="00E41C19">
              <w:rPr>
                <w:rFonts w:cs="Arial"/>
                <w:sz w:val="22"/>
                <w:szCs w:val="22"/>
              </w:rPr>
              <w:t xml:space="preserve">8:45 – </w:t>
            </w:r>
            <w:r w:rsidR="00582624">
              <w:rPr>
                <w:rFonts w:cs="Arial"/>
                <w:sz w:val="22"/>
                <w:szCs w:val="22"/>
              </w:rPr>
              <w:t>8:55</w:t>
            </w:r>
          </w:p>
        </w:tc>
        <w:tc>
          <w:tcPr>
            <w:tcW w:w="6402" w:type="dxa"/>
            <w:shd w:val="clear" w:color="auto" w:fill="auto"/>
          </w:tcPr>
          <w:p w14:paraId="5232A686" w14:textId="77777777" w:rsidR="00920716" w:rsidRPr="00E41C19" w:rsidRDefault="00920716" w:rsidP="006D5E95">
            <w:pPr>
              <w:spacing w:after="0" w:line="240" w:lineRule="auto"/>
              <w:ind w:firstLine="0"/>
            </w:pPr>
            <w:r w:rsidRPr="00E41C19">
              <w:rPr>
                <w:rFonts w:cs="Arial"/>
                <w:sz w:val="22"/>
                <w:szCs w:val="22"/>
              </w:rPr>
              <w:t>Cvičení probíhá většinou s hudebním doprovodem dětských písniček z CD, MC nebo zpívaných. Cviky jsou zařa</w:t>
            </w:r>
            <w:r>
              <w:rPr>
                <w:rFonts w:cs="Arial"/>
                <w:sz w:val="22"/>
                <w:szCs w:val="22"/>
              </w:rPr>
              <w:t>zovány protahovací, posilovací a uvolňovací.</w:t>
            </w:r>
            <w:r w:rsidRPr="00E41C19">
              <w:rPr>
                <w:rFonts w:cs="Arial"/>
                <w:sz w:val="22"/>
                <w:szCs w:val="22"/>
              </w:rPr>
              <w:t xml:space="preserve"> Cvičení bývá motivováno tematicky. Po cvičení odcházejí děti na WC a hygienu (nejprve většinou děvčata).</w:t>
            </w:r>
          </w:p>
        </w:tc>
      </w:tr>
      <w:tr w:rsidR="00920716" w:rsidRPr="00E41C19" w14:paraId="522DE913" w14:textId="77777777" w:rsidTr="006D5E95">
        <w:tc>
          <w:tcPr>
            <w:tcW w:w="2808" w:type="dxa"/>
            <w:shd w:val="clear" w:color="auto" w:fill="auto"/>
          </w:tcPr>
          <w:p w14:paraId="201F9E9D" w14:textId="77777777" w:rsidR="00920716" w:rsidRPr="00E41C19" w:rsidRDefault="00920716" w:rsidP="006D5E95">
            <w:pPr>
              <w:spacing w:after="0" w:line="240" w:lineRule="auto"/>
              <w:ind w:firstLine="0"/>
              <w:rPr>
                <w:rFonts w:cs="Arial"/>
              </w:rPr>
            </w:pPr>
            <w:r w:rsidRPr="00E41C19">
              <w:rPr>
                <w:rFonts w:cs="Arial"/>
                <w:b/>
                <w:sz w:val="22"/>
                <w:szCs w:val="22"/>
              </w:rPr>
              <w:t>SVAČINA</w:t>
            </w:r>
            <w:r w:rsidRPr="00E41C19">
              <w:rPr>
                <w:rFonts w:cs="Arial"/>
                <w:sz w:val="22"/>
                <w:szCs w:val="22"/>
              </w:rPr>
              <w:t xml:space="preserve"> </w:t>
            </w:r>
          </w:p>
          <w:p w14:paraId="7814B231" w14:textId="77777777" w:rsidR="00920716" w:rsidRPr="00E41C19" w:rsidRDefault="00582624" w:rsidP="00582624">
            <w:pPr>
              <w:spacing w:after="0" w:line="240" w:lineRule="auto"/>
              <w:ind w:firstLine="0"/>
            </w:pPr>
            <w:r>
              <w:rPr>
                <w:rFonts w:cs="Arial"/>
                <w:sz w:val="22"/>
                <w:szCs w:val="22"/>
              </w:rPr>
              <w:t>8</w:t>
            </w:r>
            <w:r w:rsidR="00920716" w:rsidRPr="00E41C19">
              <w:rPr>
                <w:rFonts w:cs="Arial"/>
                <w:sz w:val="22"/>
                <w:szCs w:val="22"/>
              </w:rPr>
              <w:t>:</w:t>
            </w:r>
            <w:r>
              <w:rPr>
                <w:rFonts w:cs="Arial"/>
                <w:sz w:val="22"/>
                <w:szCs w:val="22"/>
              </w:rPr>
              <w:t>55</w:t>
            </w:r>
            <w:r w:rsidR="00920716" w:rsidRPr="00E41C19">
              <w:rPr>
                <w:rFonts w:cs="Arial"/>
                <w:sz w:val="22"/>
                <w:szCs w:val="22"/>
              </w:rPr>
              <w:t xml:space="preserve"> – 9:15</w:t>
            </w:r>
          </w:p>
        </w:tc>
        <w:tc>
          <w:tcPr>
            <w:tcW w:w="6402" w:type="dxa"/>
            <w:shd w:val="clear" w:color="auto" w:fill="auto"/>
          </w:tcPr>
          <w:p w14:paraId="4D04F4BE" w14:textId="77777777" w:rsidR="00920716" w:rsidRPr="00E41C19" w:rsidRDefault="00920716" w:rsidP="006D5E95">
            <w:pPr>
              <w:spacing w:after="0" w:line="240" w:lineRule="auto"/>
              <w:ind w:firstLine="0"/>
            </w:pPr>
            <w:r w:rsidRPr="00E41C19">
              <w:rPr>
                <w:rFonts w:cs="Arial"/>
                <w:sz w:val="22"/>
                <w:szCs w:val="22"/>
              </w:rPr>
              <w:t xml:space="preserve">Každé dítě si samo připraví svačinku na stolek – samoobslužný způsob. Každý si vezme tácek se svačinou a hrnek s pitím. Čaj si nalévají samostatně z várnice s kohoutkem, ostatní pití jim nalévá učitelka z konvice. Po svačině každý odnese tácek a hrneček na okénko do kuchyně. </w:t>
            </w:r>
          </w:p>
        </w:tc>
      </w:tr>
      <w:tr w:rsidR="00920716" w:rsidRPr="00E41C19" w14:paraId="74B2F83A" w14:textId="77777777" w:rsidTr="006D5E95">
        <w:tc>
          <w:tcPr>
            <w:tcW w:w="2808" w:type="dxa"/>
            <w:shd w:val="clear" w:color="auto" w:fill="auto"/>
          </w:tcPr>
          <w:p w14:paraId="465365C1" w14:textId="77777777" w:rsidR="00920716" w:rsidRPr="00E41C19" w:rsidRDefault="00920716" w:rsidP="006D5E95">
            <w:pPr>
              <w:spacing w:after="0" w:line="240" w:lineRule="auto"/>
              <w:ind w:firstLine="0"/>
              <w:rPr>
                <w:rFonts w:cs="Arial"/>
              </w:rPr>
            </w:pPr>
            <w:r w:rsidRPr="00E41C19">
              <w:rPr>
                <w:rFonts w:cs="Arial"/>
                <w:b/>
                <w:sz w:val="22"/>
                <w:szCs w:val="22"/>
              </w:rPr>
              <w:t>ŘÍZENNÁ ČINNOST</w:t>
            </w:r>
            <w:r w:rsidRPr="00E41C19">
              <w:rPr>
                <w:rFonts w:cs="Arial"/>
                <w:sz w:val="22"/>
                <w:szCs w:val="22"/>
              </w:rPr>
              <w:t xml:space="preserve"> </w:t>
            </w:r>
          </w:p>
          <w:p w14:paraId="08736D84" w14:textId="77777777" w:rsidR="00920716" w:rsidRPr="00E41C19" w:rsidRDefault="00920716" w:rsidP="006D5E95">
            <w:pPr>
              <w:spacing w:after="0" w:line="240" w:lineRule="auto"/>
              <w:ind w:firstLine="0"/>
            </w:pPr>
            <w:r w:rsidRPr="00E41C19">
              <w:rPr>
                <w:rFonts w:cs="Arial"/>
                <w:sz w:val="22"/>
                <w:szCs w:val="22"/>
              </w:rPr>
              <w:t>9:15 – 9:45</w:t>
            </w:r>
          </w:p>
        </w:tc>
        <w:tc>
          <w:tcPr>
            <w:tcW w:w="6402" w:type="dxa"/>
            <w:shd w:val="clear" w:color="auto" w:fill="auto"/>
          </w:tcPr>
          <w:p w14:paraId="4F3D109B" w14:textId="77777777" w:rsidR="00920716" w:rsidRPr="00E41C19" w:rsidRDefault="00920716" w:rsidP="006D5E95">
            <w:pPr>
              <w:spacing w:after="0" w:line="240" w:lineRule="auto"/>
              <w:ind w:firstLine="0"/>
            </w:pPr>
            <w:r w:rsidRPr="00E41C19">
              <w:rPr>
                <w:rFonts w:cs="Arial"/>
                <w:sz w:val="22"/>
                <w:szCs w:val="22"/>
              </w:rPr>
              <w:t>Probíhá podle přípravy učitelky a v teplých měsících probíhá venku.</w:t>
            </w:r>
          </w:p>
        </w:tc>
      </w:tr>
      <w:tr w:rsidR="00920716" w:rsidRPr="00E41C19" w14:paraId="54DA268B" w14:textId="77777777" w:rsidTr="006D5E95">
        <w:tc>
          <w:tcPr>
            <w:tcW w:w="2808" w:type="dxa"/>
            <w:shd w:val="clear" w:color="auto" w:fill="auto"/>
          </w:tcPr>
          <w:p w14:paraId="10E9B4D2" w14:textId="77777777" w:rsidR="00920716" w:rsidRPr="00E41C19" w:rsidRDefault="00920716" w:rsidP="006D5E95">
            <w:pPr>
              <w:spacing w:after="0" w:line="240" w:lineRule="auto"/>
              <w:ind w:firstLine="0"/>
              <w:rPr>
                <w:rFonts w:cs="Arial"/>
                <w:b/>
              </w:rPr>
            </w:pPr>
            <w:r w:rsidRPr="00E41C19">
              <w:rPr>
                <w:rFonts w:cs="Arial"/>
                <w:b/>
                <w:sz w:val="22"/>
                <w:szCs w:val="22"/>
              </w:rPr>
              <w:t>PŘÍPRAVA NA POBYT VENKU, POBYT VENKU</w:t>
            </w:r>
          </w:p>
          <w:p w14:paraId="70CA978E" w14:textId="77777777" w:rsidR="00920716" w:rsidRPr="00E41C19" w:rsidRDefault="00920716" w:rsidP="006D5E95">
            <w:pPr>
              <w:spacing w:after="0" w:line="240" w:lineRule="auto"/>
              <w:ind w:firstLine="0"/>
              <w:rPr>
                <w:rFonts w:cs="Arial"/>
              </w:rPr>
            </w:pPr>
            <w:r w:rsidRPr="00E41C19">
              <w:rPr>
                <w:rFonts w:cs="Arial"/>
                <w:sz w:val="22"/>
                <w:szCs w:val="22"/>
              </w:rPr>
              <w:t>9:45 – 11:45</w:t>
            </w:r>
          </w:p>
        </w:tc>
        <w:tc>
          <w:tcPr>
            <w:tcW w:w="6402" w:type="dxa"/>
            <w:shd w:val="clear" w:color="auto" w:fill="auto"/>
          </w:tcPr>
          <w:p w14:paraId="2725166D" w14:textId="77777777" w:rsidR="00920716" w:rsidRPr="00E41C19" w:rsidRDefault="00920716" w:rsidP="006D5E95">
            <w:pPr>
              <w:spacing w:after="0" w:line="240" w:lineRule="auto"/>
              <w:ind w:firstLine="0"/>
              <w:rPr>
                <w:rFonts w:cs="Arial"/>
              </w:rPr>
            </w:pPr>
            <w:r w:rsidRPr="00E41C19">
              <w:rPr>
                <w:rFonts w:cs="Arial"/>
                <w:sz w:val="22"/>
                <w:szCs w:val="22"/>
              </w:rPr>
              <w:t>Před odchodem do šatny si děti dojdou na záchod a umýt si ruce. Každý se obléká sám na svém místě, kdo potřebuje pomoc, požádá paní učitelku. Před odchodem ze zahrady do školky si děti vysypou písek z bot. Po návratu z vycházky nebo ze zahrady si boty nechají v botnících, věci pověsí na věšáček, mokré věci dají sušit – rozloží na topení a převlečou se do suchého. Pak odchází postupně do umývárny.</w:t>
            </w:r>
          </w:p>
        </w:tc>
      </w:tr>
      <w:tr w:rsidR="00920716" w:rsidRPr="00E41C19" w14:paraId="32EE1130" w14:textId="77777777" w:rsidTr="006D5E95">
        <w:tc>
          <w:tcPr>
            <w:tcW w:w="2808" w:type="dxa"/>
            <w:shd w:val="clear" w:color="auto" w:fill="auto"/>
          </w:tcPr>
          <w:p w14:paraId="50057F42" w14:textId="77777777" w:rsidR="00920716" w:rsidRPr="00E41C19" w:rsidRDefault="00920716" w:rsidP="006D5E95">
            <w:pPr>
              <w:spacing w:after="0" w:line="240" w:lineRule="auto"/>
              <w:ind w:firstLine="0"/>
              <w:rPr>
                <w:rFonts w:cs="Arial"/>
                <w:b/>
              </w:rPr>
            </w:pPr>
            <w:r w:rsidRPr="00E41C19">
              <w:rPr>
                <w:rFonts w:cs="Arial"/>
                <w:b/>
                <w:sz w:val="22"/>
                <w:szCs w:val="22"/>
              </w:rPr>
              <w:t>OBĚD</w:t>
            </w:r>
          </w:p>
          <w:p w14:paraId="7DEFDBDE" w14:textId="77777777" w:rsidR="00920716" w:rsidRPr="00E41C19" w:rsidRDefault="00920716" w:rsidP="006D5E95">
            <w:pPr>
              <w:spacing w:after="0" w:line="240" w:lineRule="auto"/>
              <w:ind w:firstLine="0"/>
              <w:rPr>
                <w:rFonts w:cs="Arial"/>
                <w:b/>
              </w:rPr>
            </w:pPr>
            <w:r w:rsidRPr="00E41C19">
              <w:rPr>
                <w:rFonts w:cs="Arial"/>
                <w:sz w:val="22"/>
                <w:szCs w:val="22"/>
              </w:rPr>
              <w:t>11:45 – 12:</w:t>
            </w:r>
            <w:r>
              <w:rPr>
                <w:rFonts w:cs="Arial"/>
                <w:sz w:val="22"/>
                <w:szCs w:val="22"/>
              </w:rPr>
              <w:t>00</w:t>
            </w:r>
          </w:p>
        </w:tc>
        <w:tc>
          <w:tcPr>
            <w:tcW w:w="6402" w:type="dxa"/>
            <w:shd w:val="clear" w:color="auto" w:fill="auto"/>
          </w:tcPr>
          <w:p w14:paraId="75D2CC21" w14:textId="77777777" w:rsidR="00920716" w:rsidRPr="00E41C19" w:rsidRDefault="00920716" w:rsidP="006D5E95">
            <w:pPr>
              <w:spacing w:after="0" w:line="240" w:lineRule="auto"/>
              <w:ind w:firstLine="0"/>
              <w:rPr>
                <w:rFonts w:cs="Arial"/>
              </w:rPr>
            </w:pPr>
            <w:r w:rsidRPr="00E41C19">
              <w:rPr>
                <w:rFonts w:cs="Arial"/>
                <w:sz w:val="22"/>
                <w:szCs w:val="22"/>
              </w:rPr>
              <w:t>Děti usedají na své místo, kam si připraví lžíci (starší děti i příbor) a pití. Kuchařka nebo učitelka dětem nalévá polévku – začíná od nejmladších dětí. Hlavní chod je mladším dětem dán přímo na stůl (potřebné učitelka nakrájí), starší děti si chodí k výdejnímu okénku. Po obědě si každý odnáší nádobí sám. Sp</w:t>
            </w:r>
            <w:r>
              <w:rPr>
                <w:rFonts w:cs="Arial"/>
                <w:sz w:val="22"/>
                <w:szCs w:val="22"/>
              </w:rPr>
              <w:t>olečně s učitelkou</w:t>
            </w:r>
            <w:r w:rsidRPr="00E41C19">
              <w:rPr>
                <w:rFonts w:cs="Arial"/>
                <w:sz w:val="22"/>
                <w:szCs w:val="22"/>
              </w:rPr>
              <w:t xml:space="preserve"> odcházejí na WC a do umývárny, kde si čistí i zoubky. Postupně odcházejí do ložnice, kde čeká druhá učitelka.</w:t>
            </w:r>
          </w:p>
        </w:tc>
      </w:tr>
      <w:tr w:rsidR="00920716" w:rsidRPr="00E41C19" w14:paraId="7F775267" w14:textId="77777777" w:rsidTr="006D5E95">
        <w:tc>
          <w:tcPr>
            <w:tcW w:w="2808" w:type="dxa"/>
            <w:shd w:val="clear" w:color="auto" w:fill="auto"/>
          </w:tcPr>
          <w:p w14:paraId="72163A5F" w14:textId="77777777" w:rsidR="00920716" w:rsidRPr="00E41C19" w:rsidRDefault="00920716" w:rsidP="006D5E95">
            <w:pPr>
              <w:spacing w:after="0" w:line="240" w:lineRule="auto"/>
              <w:ind w:firstLine="0"/>
              <w:rPr>
                <w:rFonts w:cs="Arial"/>
                <w:b/>
              </w:rPr>
            </w:pPr>
            <w:r w:rsidRPr="00E41C19">
              <w:rPr>
                <w:rFonts w:cs="Arial"/>
                <w:b/>
                <w:sz w:val="22"/>
                <w:szCs w:val="22"/>
              </w:rPr>
              <w:t>ODPOLEDNÍ ODPOČINEK</w:t>
            </w:r>
          </w:p>
          <w:p w14:paraId="59CA49D8" w14:textId="77777777" w:rsidR="00920716" w:rsidRPr="00E41C19" w:rsidRDefault="00920716" w:rsidP="006D5E95">
            <w:pPr>
              <w:spacing w:after="0" w:line="240" w:lineRule="auto"/>
              <w:ind w:firstLine="0"/>
              <w:rPr>
                <w:rFonts w:cs="Arial"/>
                <w:b/>
              </w:rPr>
            </w:pPr>
            <w:r w:rsidRPr="00E41C19">
              <w:rPr>
                <w:rFonts w:cs="Arial"/>
                <w:sz w:val="22"/>
                <w:szCs w:val="22"/>
              </w:rPr>
              <w:t>12:</w:t>
            </w:r>
            <w:r>
              <w:rPr>
                <w:rFonts w:cs="Arial"/>
                <w:sz w:val="22"/>
                <w:szCs w:val="22"/>
              </w:rPr>
              <w:t>00</w:t>
            </w:r>
            <w:r w:rsidRPr="00E41C19">
              <w:rPr>
                <w:rFonts w:cs="Arial"/>
                <w:sz w:val="22"/>
                <w:szCs w:val="22"/>
              </w:rPr>
              <w:t xml:space="preserve"> – 14:00</w:t>
            </w:r>
          </w:p>
        </w:tc>
        <w:tc>
          <w:tcPr>
            <w:tcW w:w="6402" w:type="dxa"/>
            <w:shd w:val="clear" w:color="auto" w:fill="auto"/>
          </w:tcPr>
          <w:p w14:paraId="407FBCB5" w14:textId="77777777" w:rsidR="00920716" w:rsidRPr="00E41C19" w:rsidRDefault="00920716" w:rsidP="006D5E95">
            <w:pPr>
              <w:spacing w:after="0" w:line="240" w:lineRule="auto"/>
              <w:ind w:firstLine="0"/>
              <w:rPr>
                <w:rFonts w:cs="Arial"/>
              </w:rPr>
            </w:pPr>
            <w:r w:rsidRPr="00E41C19">
              <w:rPr>
                <w:rFonts w:cs="Arial"/>
                <w:sz w:val="22"/>
                <w:szCs w:val="22"/>
              </w:rPr>
              <w:t xml:space="preserve">Děti se převlečou u své postýlky do pyžama a oblečení si řádně poskládají na židličku. Společně poslechnou pohádku a mohou zazpívat ukolébavku … Předškolákům, kteří nemají potřebu spánku, umožní učitelka (po určité době klidu na lehátku) vstát. Děti si složí pyžamo na polštář a ustelou lůžkoviny. Odchází ke stolku do herny a pracují se sešity nebo knihou předškoláka. Činnosti musí být v tichosti, aby nerušily spící nebo dále odpočívající děti. </w:t>
            </w:r>
          </w:p>
        </w:tc>
      </w:tr>
      <w:tr w:rsidR="00920716" w:rsidRPr="00E41C19" w14:paraId="486A8DC8" w14:textId="77777777" w:rsidTr="006D5E95">
        <w:tc>
          <w:tcPr>
            <w:tcW w:w="2808" w:type="dxa"/>
            <w:shd w:val="clear" w:color="auto" w:fill="auto"/>
          </w:tcPr>
          <w:p w14:paraId="1FA133C7" w14:textId="77777777" w:rsidR="00920716" w:rsidRPr="00E41C19" w:rsidRDefault="00920716" w:rsidP="006D5E95">
            <w:pPr>
              <w:spacing w:after="0" w:line="240" w:lineRule="auto"/>
              <w:ind w:firstLine="0"/>
              <w:rPr>
                <w:rFonts w:cs="Arial"/>
                <w:b/>
              </w:rPr>
            </w:pPr>
            <w:r w:rsidRPr="00E41C19">
              <w:rPr>
                <w:rFonts w:cs="Arial"/>
                <w:b/>
                <w:sz w:val="22"/>
                <w:szCs w:val="22"/>
              </w:rPr>
              <w:t>ODPOLEDNÍ SVAČINA</w:t>
            </w:r>
          </w:p>
          <w:p w14:paraId="064C249A" w14:textId="77777777" w:rsidR="00920716" w:rsidRPr="00E41C19" w:rsidRDefault="00920716" w:rsidP="006D5E95">
            <w:pPr>
              <w:spacing w:after="0" w:line="240" w:lineRule="auto"/>
              <w:ind w:firstLine="0"/>
              <w:rPr>
                <w:rFonts w:cs="Arial"/>
              </w:rPr>
            </w:pPr>
            <w:r w:rsidRPr="00E41C19">
              <w:rPr>
                <w:rFonts w:cs="Arial"/>
                <w:sz w:val="22"/>
                <w:szCs w:val="22"/>
              </w:rPr>
              <w:t>14:</w:t>
            </w:r>
            <w:r>
              <w:rPr>
                <w:rFonts w:cs="Arial"/>
                <w:sz w:val="22"/>
                <w:szCs w:val="22"/>
              </w:rPr>
              <w:t>30</w:t>
            </w:r>
            <w:r w:rsidRPr="00E41C19">
              <w:rPr>
                <w:rFonts w:cs="Arial"/>
                <w:sz w:val="22"/>
                <w:szCs w:val="22"/>
              </w:rPr>
              <w:t xml:space="preserve"> – 14:45</w:t>
            </w:r>
          </w:p>
        </w:tc>
        <w:tc>
          <w:tcPr>
            <w:tcW w:w="6402" w:type="dxa"/>
            <w:shd w:val="clear" w:color="auto" w:fill="auto"/>
          </w:tcPr>
          <w:p w14:paraId="3224CA1D" w14:textId="77777777" w:rsidR="00920716" w:rsidRPr="00E41C19" w:rsidRDefault="00920716" w:rsidP="006D5E95">
            <w:pPr>
              <w:spacing w:after="0" w:line="240" w:lineRule="auto"/>
              <w:ind w:firstLine="0"/>
              <w:rPr>
                <w:rFonts w:cs="Arial"/>
              </w:rPr>
            </w:pPr>
            <w:r w:rsidRPr="00E41C19">
              <w:rPr>
                <w:rFonts w:cs="Arial"/>
                <w:sz w:val="22"/>
                <w:szCs w:val="22"/>
              </w:rPr>
              <w:t>Podobně jako dopoledne.</w:t>
            </w:r>
          </w:p>
        </w:tc>
      </w:tr>
      <w:tr w:rsidR="00920716" w:rsidRPr="00E41C19" w14:paraId="15C0089B" w14:textId="77777777" w:rsidTr="006D5E95">
        <w:tc>
          <w:tcPr>
            <w:tcW w:w="2808" w:type="dxa"/>
            <w:shd w:val="clear" w:color="auto" w:fill="auto"/>
          </w:tcPr>
          <w:p w14:paraId="3ACE03EE" w14:textId="77777777" w:rsidR="00920716" w:rsidRDefault="00920716" w:rsidP="006D5E95">
            <w:pPr>
              <w:spacing w:after="0" w:line="240" w:lineRule="auto"/>
              <w:ind w:firstLine="0"/>
              <w:rPr>
                <w:rFonts w:cs="Arial"/>
              </w:rPr>
            </w:pPr>
            <w:r w:rsidRPr="00E41C19">
              <w:rPr>
                <w:rFonts w:cs="Arial"/>
                <w:b/>
                <w:sz w:val="22"/>
                <w:szCs w:val="22"/>
              </w:rPr>
              <w:t>ODPOLEDNÍ ZÁJMOVÁ ČINNOST</w:t>
            </w:r>
            <w:r w:rsidRPr="00E41C19">
              <w:rPr>
                <w:rFonts w:cs="Arial"/>
                <w:sz w:val="22"/>
                <w:szCs w:val="22"/>
              </w:rPr>
              <w:t xml:space="preserve"> </w:t>
            </w:r>
          </w:p>
          <w:p w14:paraId="0C7985E0" w14:textId="77777777" w:rsidR="00920716" w:rsidRPr="00E41C19" w:rsidRDefault="00920716" w:rsidP="006D5E95">
            <w:pPr>
              <w:spacing w:after="0" w:line="240" w:lineRule="auto"/>
              <w:ind w:firstLine="0"/>
              <w:rPr>
                <w:rFonts w:cs="Arial"/>
              </w:rPr>
            </w:pPr>
            <w:r w:rsidRPr="00E41C19">
              <w:rPr>
                <w:rFonts w:cs="Arial"/>
                <w:sz w:val="22"/>
                <w:szCs w:val="22"/>
              </w:rPr>
              <w:t>14:45 – 16:30</w:t>
            </w:r>
          </w:p>
        </w:tc>
        <w:tc>
          <w:tcPr>
            <w:tcW w:w="6402" w:type="dxa"/>
            <w:shd w:val="clear" w:color="auto" w:fill="auto"/>
          </w:tcPr>
          <w:p w14:paraId="2D118FA2" w14:textId="77777777" w:rsidR="00920716" w:rsidRPr="00E41C19" w:rsidRDefault="00920716" w:rsidP="006D5E95">
            <w:pPr>
              <w:spacing w:after="0" w:line="240" w:lineRule="auto"/>
              <w:ind w:firstLine="0"/>
              <w:rPr>
                <w:rFonts w:cs="Arial"/>
              </w:rPr>
            </w:pPr>
            <w:r w:rsidRPr="00E41C19">
              <w:rPr>
                <w:rFonts w:cs="Arial"/>
                <w:sz w:val="22"/>
                <w:szCs w:val="22"/>
              </w:rPr>
              <w:t>Děti si hrají podle vlastního výběru, pracují s pracovními listy, podle potřeby dokončují práci z dopoledních činností … V případě příznivého počasí tráví odpoledne na školní zahradě.</w:t>
            </w:r>
          </w:p>
        </w:tc>
      </w:tr>
    </w:tbl>
    <w:p w14:paraId="0316D21E" w14:textId="77777777" w:rsidR="00920716" w:rsidRDefault="00920716" w:rsidP="00920716">
      <w:pPr>
        <w:spacing w:before="120"/>
        <w:jc w:val="center"/>
        <w:rPr>
          <w:rFonts w:eastAsia="Calibri" w:cs="Arial"/>
          <w:sz w:val="20"/>
          <w:szCs w:val="20"/>
        </w:rPr>
      </w:pPr>
      <w:r w:rsidRPr="00872BE5">
        <w:rPr>
          <w:rFonts w:eastAsia="Calibri" w:cs="Arial"/>
          <w:sz w:val="20"/>
          <w:szCs w:val="20"/>
        </w:rPr>
        <w:t>Zdroj: vlastní zpracování</w:t>
      </w:r>
    </w:p>
    <w:p w14:paraId="1D877808" w14:textId="77777777" w:rsidR="00920716" w:rsidRPr="00283FEA" w:rsidRDefault="00920716" w:rsidP="00525885">
      <w:pPr>
        <w:pStyle w:val="Nadpis2"/>
      </w:pPr>
      <w:bookmarkStart w:id="58" w:name="_Toc48339089"/>
      <w:bookmarkStart w:id="59" w:name="_Toc51267568"/>
      <w:bookmarkStart w:id="60" w:name="_Toc52873723"/>
      <w:bookmarkStart w:id="61" w:name="_Toc53082649"/>
      <w:r w:rsidRPr="00283FEA">
        <w:lastRenderedPageBreak/>
        <w:t>Řízení mateřské školy</w:t>
      </w:r>
      <w:bookmarkEnd w:id="58"/>
      <w:bookmarkEnd w:id="59"/>
      <w:bookmarkEnd w:id="60"/>
      <w:bookmarkEnd w:id="61"/>
    </w:p>
    <w:p w14:paraId="7114880C" w14:textId="77777777" w:rsidR="00920716" w:rsidRPr="001B5A8B" w:rsidRDefault="00920716" w:rsidP="00920716">
      <w:pPr>
        <w:numPr>
          <w:ilvl w:val="0"/>
          <w:numId w:val="3"/>
        </w:numPr>
        <w:spacing w:line="240" w:lineRule="auto"/>
      </w:pPr>
      <w:r w:rsidRPr="001B5A8B">
        <w:t>Mateřská škola je v právní subjektivitě a řízena ředitelkou školy.</w:t>
      </w:r>
    </w:p>
    <w:p w14:paraId="3BB42D98" w14:textId="77777777" w:rsidR="00920716" w:rsidRPr="001B5A8B" w:rsidRDefault="00920716" w:rsidP="00920716">
      <w:pPr>
        <w:numPr>
          <w:ilvl w:val="0"/>
          <w:numId w:val="3"/>
        </w:numPr>
        <w:spacing w:line="240" w:lineRule="auto"/>
      </w:pPr>
      <w:r w:rsidRPr="001B5A8B">
        <w:t xml:space="preserve">Povinnosti, pravomoci a úkoly všech zaměstnanců jsou jasně vymezeny (viz Pracovní náplně zaměstnanců, které jsou součástí Organizačního řádu). </w:t>
      </w:r>
    </w:p>
    <w:p w14:paraId="0A45F62A" w14:textId="77777777" w:rsidR="00920716" w:rsidRPr="001B5A8B" w:rsidRDefault="00920716" w:rsidP="00920716">
      <w:pPr>
        <w:numPr>
          <w:ilvl w:val="0"/>
          <w:numId w:val="3"/>
        </w:numPr>
        <w:spacing w:line="240" w:lineRule="auto"/>
      </w:pPr>
      <w:r w:rsidRPr="001B5A8B">
        <w:t>MŠ má funkční informační systém, jak uvnitř mateřské školy, tak i navenek. Dle potřeby pořádáme pedagogické a provozní rady.</w:t>
      </w:r>
    </w:p>
    <w:p w14:paraId="390169D9" w14:textId="77777777" w:rsidR="00920716" w:rsidRPr="001B5A8B" w:rsidRDefault="00920716" w:rsidP="00920716">
      <w:pPr>
        <w:numPr>
          <w:ilvl w:val="0"/>
          <w:numId w:val="3"/>
        </w:numPr>
        <w:spacing w:line="240" w:lineRule="auto"/>
      </w:pPr>
      <w:r w:rsidRPr="001B5A8B">
        <w:t>Všichni zaměstnanci školy jsou včas informování ústně nebo písemně o</w:t>
      </w:r>
      <w:r>
        <w:t> </w:t>
      </w:r>
      <w:r w:rsidRPr="001B5A8B">
        <w:t>důležitých věcech týkajících se provozu MŚ.</w:t>
      </w:r>
    </w:p>
    <w:p w14:paraId="06467357" w14:textId="77777777" w:rsidR="00920716" w:rsidRPr="001B5A8B" w:rsidRDefault="00920716" w:rsidP="00920716">
      <w:pPr>
        <w:numPr>
          <w:ilvl w:val="0"/>
          <w:numId w:val="3"/>
        </w:numPr>
        <w:spacing w:line="240" w:lineRule="auto"/>
      </w:pPr>
      <w:r w:rsidRPr="001B5A8B">
        <w:t>Ze strany ředitelky MŠ je podporována spoluúčast všech zaměstnanců na řízení mateřské školy, jsou respektovány a konzultovány názory všech pracovníků. Při vedení zaměstnanců ředitelka vytváří ovzduší vzájemné důvěry a tolerance.</w:t>
      </w:r>
    </w:p>
    <w:p w14:paraId="57C38B59" w14:textId="77777777" w:rsidR="00920716" w:rsidRPr="001B5A8B" w:rsidRDefault="00920716" w:rsidP="00920716">
      <w:pPr>
        <w:numPr>
          <w:ilvl w:val="0"/>
          <w:numId w:val="3"/>
        </w:numPr>
        <w:spacing w:line="240" w:lineRule="auto"/>
      </w:pPr>
      <w:r w:rsidRPr="001B5A8B">
        <w:t>Ředitelka školy vyhodnocuje práci všech zaměstnanců, pozitivně zaměstnance motivuje a podporuje ve vzájemné spolupráci a spravedlivě, formou odměn, ohodnocuje jejich pracovní úsilí a nasazení.</w:t>
      </w:r>
    </w:p>
    <w:p w14:paraId="03C5BEC3" w14:textId="77777777" w:rsidR="00920716" w:rsidRPr="001B5A8B" w:rsidRDefault="00920716" w:rsidP="00920716">
      <w:pPr>
        <w:numPr>
          <w:ilvl w:val="0"/>
          <w:numId w:val="3"/>
        </w:numPr>
        <w:spacing w:line="240" w:lineRule="auto"/>
      </w:pPr>
      <w:r>
        <w:t>Ředitelka a učitelky</w:t>
      </w:r>
      <w:r w:rsidRPr="001B5A8B">
        <w:t xml:space="preserve"> spolupracují a snaží se ke spolupráci přivést i rodiče.</w:t>
      </w:r>
    </w:p>
    <w:p w14:paraId="5433E1C1" w14:textId="77777777" w:rsidR="00920716" w:rsidRPr="001B5A8B" w:rsidRDefault="00920716" w:rsidP="00920716">
      <w:pPr>
        <w:numPr>
          <w:ilvl w:val="0"/>
          <w:numId w:val="3"/>
        </w:numPr>
        <w:spacing w:line="240" w:lineRule="auto"/>
      </w:pPr>
      <w:r w:rsidRPr="001B5A8B">
        <w:t>Plánování pedagogické práce a chodu MŠ je funkční.</w:t>
      </w:r>
    </w:p>
    <w:p w14:paraId="65689BAD" w14:textId="77777777" w:rsidR="00920716" w:rsidRPr="001B5A8B" w:rsidRDefault="00920716" w:rsidP="00920716">
      <w:pPr>
        <w:numPr>
          <w:ilvl w:val="0"/>
          <w:numId w:val="3"/>
        </w:numPr>
        <w:spacing w:line="240" w:lineRule="auto"/>
      </w:pPr>
      <w:r w:rsidRPr="001B5A8B">
        <w:t>Školní vzdělávací program vypracovává ředitelka MŠ a konzultuje s ostatními členy pedagogického týmu (učitelka</w:t>
      </w:r>
      <w:r>
        <w:t>mi</w:t>
      </w:r>
      <w:r w:rsidRPr="001B5A8B">
        <w:t>). Kontrolní a evaluační činnosti zahrnují všechny stránky chodu mateřské školy. Z výsledku jsou vyvozovány závěry pro další práci.</w:t>
      </w:r>
    </w:p>
    <w:p w14:paraId="792931A2" w14:textId="77777777" w:rsidR="00920716" w:rsidRPr="001B5A8B" w:rsidRDefault="00920716" w:rsidP="00920716">
      <w:pPr>
        <w:numPr>
          <w:ilvl w:val="0"/>
          <w:numId w:val="3"/>
        </w:numPr>
        <w:spacing w:line="240" w:lineRule="auto"/>
      </w:pPr>
      <w:r w:rsidRPr="001B5A8B">
        <w:t>MŠ spolupracuje se zřizovatelem, základní školou a dalšími orgány státní správy. Mateřská škola dále spolupracuje s odborníky PPP, SPC poskytujícími pomoc zejména při řešení individuálních výchovných a vzdělávacích problémech dětí a vytváření IVP</w:t>
      </w:r>
      <w:r>
        <w:t xml:space="preserve"> (individuálně vzdělávací plán)</w:t>
      </w:r>
      <w:r w:rsidRPr="001B5A8B">
        <w:t xml:space="preserve"> na základě přiznaných podpůrných opatření.</w:t>
      </w:r>
    </w:p>
    <w:p w14:paraId="3C62025F" w14:textId="77777777" w:rsidR="00920716" w:rsidRPr="001B5A8B" w:rsidRDefault="00920716" w:rsidP="00920716">
      <w:pPr>
        <w:numPr>
          <w:ilvl w:val="0"/>
          <w:numId w:val="3"/>
        </w:numPr>
        <w:spacing w:line="240" w:lineRule="auto"/>
      </w:pPr>
      <w:r w:rsidRPr="001B5A8B">
        <w:t>MŠ efektivně využívá přidělené finanční prostředky, správně hospodaří, udržuje a spravuje celou budovu a o potřebných opravách a úpravách informuje zřizovatele.</w:t>
      </w:r>
    </w:p>
    <w:p w14:paraId="1701CD5B" w14:textId="77777777" w:rsidR="00920716" w:rsidRPr="001B5A8B" w:rsidRDefault="00920716" w:rsidP="00920716">
      <w:pPr>
        <w:numPr>
          <w:ilvl w:val="0"/>
          <w:numId w:val="3"/>
        </w:numPr>
        <w:spacing w:line="240" w:lineRule="auto"/>
      </w:pPr>
      <w:r w:rsidRPr="001B5A8B">
        <w:t>Využíváme spolupráce školního asistenta</w:t>
      </w:r>
    </w:p>
    <w:p w14:paraId="3B2FE38A" w14:textId="77777777" w:rsidR="00920716" w:rsidRDefault="00920716" w:rsidP="00920716">
      <w:pPr>
        <w:numPr>
          <w:ilvl w:val="0"/>
          <w:numId w:val="3"/>
        </w:numPr>
        <w:spacing w:line="240" w:lineRule="auto"/>
        <w:rPr>
          <w:b/>
        </w:rPr>
      </w:pPr>
      <w:r w:rsidRPr="00C60F44">
        <w:rPr>
          <w:b/>
        </w:rPr>
        <w:t>Informační a komunikační systém:</w:t>
      </w:r>
    </w:p>
    <w:p w14:paraId="373909EA" w14:textId="77777777" w:rsidR="00920716" w:rsidRPr="00C60F44" w:rsidRDefault="00920716" w:rsidP="00920716">
      <w:pPr>
        <w:numPr>
          <w:ilvl w:val="1"/>
          <w:numId w:val="2"/>
        </w:numPr>
        <w:spacing w:after="0"/>
        <w:rPr>
          <w:b/>
        </w:rPr>
      </w:pPr>
      <w:r w:rsidRPr="00C60F44">
        <w:rPr>
          <w:rFonts w:eastAsia="Calibri" w:cs="Arial"/>
        </w:rPr>
        <w:t>základní informace jsou uvedeny na</w:t>
      </w:r>
      <w:r w:rsidRPr="00C60F44">
        <w:rPr>
          <w:rFonts w:eastAsia="Calibri" w:cs="Arial"/>
          <w:i/>
        </w:rPr>
        <w:t xml:space="preserve"> </w:t>
      </w:r>
      <w:hyperlink r:id="rId11" w:history="1">
        <w:r>
          <w:rPr>
            <w:rStyle w:val="Hypertextovodkaz"/>
          </w:rPr>
          <w:t>https://www.novaves.net/materska-skola</w:t>
        </w:r>
      </w:hyperlink>
    </w:p>
    <w:p w14:paraId="223E1540" w14:textId="77777777" w:rsidR="00920716" w:rsidRPr="00C60F44" w:rsidRDefault="00920716" w:rsidP="00920716">
      <w:pPr>
        <w:numPr>
          <w:ilvl w:val="1"/>
          <w:numId w:val="2"/>
        </w:numPr>
        <w:spacing w:after="0"/>
        <w:rPr>
          <w:rFonts w:eastAsia="Calibri" w:cs="Arial"/>
        </w:rPr>
      </w:pPr>
      <w:r w:rsidRPr="00C60F44">
        <w:rPr>
          <w:rFonts w:eastAsia="Calibri" w:cs="Arial"/>
        </w:rPr>
        <w:t>informace o programu na nástěnkách</w:t>
      </w:r>
    </w:p>
    <w:p w14:paraId="42C1F76A" w14:textId="77777777" w:rsidR="00920716" w:rsidRPr="00C60F44" w:rsidRDefault="00920716" w:rsidP="00920716">
      <w:pPr>
        <w:numPr>
          <w:ilvl w:val="1"/>
          <w:numId w:val="2"/>
        </w:numPr>
        <w:spacing w:after="0"/>
        <w:rPr>
          <w:rFonts w:eastAsia="Calibri" w:cs="Arial"/>
        </w:rPr>
      </w:pPr>
      <w:r w:rsidRPr="00C60F44">
        <w:rPr>
          <w:rFonts w:eastAsia="Calibri" w:cs="Arial"/>
        </w:rPr>
        <w:t>konzultace pro rodiče (třídní schůzky)</w:t>
      </w:r>
    </w:p>
    <w:p w14:paraId="263D7C12" w14:textId="77777777" w:rsidR="00920716" w:rsidRPr="00C60F44" w:rsidRDefault="00920716" w:rsidP="00920716">
      <w:pPr>
        <w:numPr>
          <w:ilvl w:val="1"/>
          <w:numId w:val="2"/>
        </w:numPr>
        <w:spacing w:after="0"/>
        <w:rPr>
          <w:rFonts w:eastAsia="Calibri" w:cs="Arial"/>
        </w:rPr>
      </w:pPr>
      <w:r w:rsidRPr="00C60F44">
        <w:rPr>
          <w:rFonts w:eastAsia="Calibri" w:cs="Arial"/>
        </w:rPr>
        <w:t>zapojení rodičů do akcí školy</w:t>
      </w:r>
    </w:p>
    <w:p w14:paraId="1FCD7ADC" w14:textId="77777777" w:rsidR="00920716" w:rsidRPr="00A17241" w:rsidRDefault="00920716" w:rsidP="00920716">
      <w:pPr>
        <w:numPr>
          <w:ilvl w:val="1"/>
          <w:numId w:val="2"/>
        </w:numPr>
        <w:spacing w:after="0"/>
        <w:rPr>
          <w:rFonts w:eastAsia="Calibri" w:cs="Arial"/>
        </w:rPr>
      </w:pPr>
      <w:r w:rsidRPr="00C60F44">
        <w:rPr>
          <w:rFonts w:eastAsia="Calibri" w:cs="Arial"/>
        </w:rPr>
        <w:t>otevření školy rodičům – možnost nahlé</w:t>
      </w:r>
      <w:r>
        <w:rPr>
          <w:rFonts w:eastAsia="Calibri" w:cs="Arial"/>
        </w:rPr>
        <w:t xml:space="preserve">dnout do třídy, vždy po domluvě </w:t>
      </w:r>
      <w:r w:rsidRPr="00C60F44">
        <w:rPr>
          <w:rFonts w:eastAsia="Calibri" w:cs="Arial"/>
        </w:rPr>
        <w:t>s</w:t>
      </w:r>
      <w:r>
        <w:rPr>
          <w:rFonts w:eastAsia="Calibri" w:cs="Arial"/>
        </w:rPr>
        <w:t> </w:t>
      </w:r>
      <w:r w:rsidRPr="00C60F44">
        <w:rPr>
          <w:rFonts w:eastAsia="Calibri" w:cs="Arial"/>
        </w:rPr>
        <w:t>pedagogem</w:t>
      </w:r>
      <w:r>
        <w:rPr>
          <w:rFonts w:eastAsia="Calibri" w:cs="Arial"/>
        </w:rPr>
        <w:t>.</w:t>
      </w:r>
    </w:p>
    <w:p w14:paraId="28EF05DE" w14:textId="77777777" w:rsidR="00920716" w:rsidRPr="005B110B" w:rsidRDefault="00920716" w:rsidP="00525885">
      <w:pPr>
        <w:pStyle w:val="Nadpis2"/>
      </w:pPr>
      <w:bookmarkStart w:id="62" w:name="_Toc48339090"/>
      <w:bookmarkStart w:id="63" w:name="_Toc51267569"/>
      <w:bookmarkStart w:id="64" w:name="_Toc52873724"/>
      <w:bookmarkStart w:id="65" w:name="_Toc53082650"/>
      <w:r w:rsidRPr="005B110B">
        <w:lastRenderedPageBreak/>
        <w:t>Personální a pedagogické podmínky</w:t>
      </w:r>
      <w:bookmarkEnd w:id="62"/>
      <w:bookmarkEnd w:id="63"/>
      <w:bookmarkEnd w:id="64"/>
      <w:bookmarkEnd w:id="65"/>
    </w:p>
    <w:p w14:paraId="74C0D51C" w14:textId="77777777" w:rsidR="00920716" w:rsidRPr="00C60F44" w:rsidRDefault="00920716" w:rsidP="00920716">
      <w:pPr>
        <w:numPr>
          <w:ilvl w:val="0"/>
          <w:numId w:val="3"/>
        </w:numPr>
        <w:spacing w:line="240" w:lineRule="auto"/>
      </w:pPr>
      <w:r>
        <w:t>V MŠ v současné době pracují 2 učitelky (z toho 1 na zkrácený úvazek), ředitelka</w:t>
      </w:r>
      <w:r w:rsidRPr="00C60F44">
        <w:t xml:space="preserve"> a zároveň školní asistentka, která má potřebnou</w:t>
      </w:r>
      <w:r>
        <w:t xml:space="preserve"> kvalifikaci akreditovanou MŠMT a je finančně podporována z výzvy Šablony II, poskytnuté v rámci Operačního programu Výzkum, vývoj a vzdělávání.</w:t>
      </w:r>
    </w:p>
    <w:p w14:paraId="24BC8D9B" w14:textId="77777777" w:rsidR="00920716" w:rsidRPr="00C60F44" w:rsidRDefault="00920716" w:rsidP="00920716">
      <w:pPr>
        <w:numPr>
          <w:ilvl w:val="0"/>
          <w:numId w:val="3"/>
        </w:numPr>
        <w:spacing w:line="240" w:lineRule="auto"/>
      </w:pPr>
      <w:r w:rsidRPr="00C60F44">
        <w:t>Obě pedagogické pracovnice mají předepsanou odbornou kvalifikaci pro práci s dětmi předškolního věku. Kvalifikaci si neustále doplňují samostudiem a účastí na odborných seminářích a vytvářejí si svá osobní portfolia.</w:t>
      </w:r>
    </w:p>
    <w:p w14:paraId="709145A7" w14:textId="77777777" w:rsidR="00920716" w:rsidRPr="00C60F44" w:rsidRDefault="00920716" w:rsidP="00920716">
      <w:pPr>
        <w:numPr>
          <w:ilvl w:val="0"/>
          <w:numId w:val="3"/>
        </w:numPr>
        <w:spacing w:line="240" w:lineRule="auto"/>
      </w:pPr>
      <w:r w:rsidRPr="00C60F44">
        <w:t xml:space="preserve">Ředitelka podporuje sebevzdělávání a vytváří podmínky pro další systematické vzdělávání pedagogů i </w:t>
      </w:r>
      <w:proofErr w:type="spellStart"/>
      <w:r w:rsidRPr="00C60F44">
        <w:t>nepedagogů</w:t>
      </w:r>
      <w:proofErr w:type="spellEnd"/>
      <w:r w:rsidRPr="00C60F44">
        <w:t xml:space="preserve"> MŠ.</w:t>
      </w:r>
    </w:p>
    <w:p w14:paraId="102A096A" w14:textId="77777777" w:rsidR="00920716" w:rsidRPr="00C60F44" w:rsidRDefault="00920716" w:rsidP="00920716">
      <w:pPr>
        <w:numPr>
          <w:ilvl w:val="0"/>
          <w:numId w:val="3"/>
        </w:numPr>
        <w:spacing w:line="240" w:lineRule="auto"/>
      </w:pPr>
      <w:r w:rsidRPr="00C60F44">
        <w:t xml:space="preserve">Služby pedagogů jsou organizovány tak, aby byla dětem vždy zajištěna optimální pedagogická péče.  </w:t>
      </w:r>
    </w:p>
    <w:p w14:paraId="37B7D0CB" w14:textId="77777777" w:rsidR="00920716" w:rsidRPr="00C60F44" w:rsidRDefault="00920716" w:rsidP="00920716">
      <w:pPr>
        <w:numPr>
          <w:ilvl w:val="0"/>
          <w:numId w:val="3"/>
        </w:numPr>
        <w:spacing w:line="240" w:lineRule="auto"/>
      </w:pPr>
      <w:r w:rsidRPr="00C60F44">
        <w:t>Pedagogičtí pracovníci jednají, chovají se a pracují profesionálním způsobem v souladu se společenskými pravidly.</w:t>
      </w:r>
    </w:p>
    <w:p w14:paraId="21D1D8CF" w14:textId="77777777" w:rsidR="00920716" w:rsidRDefault="00920716" w:rsidP="00525885">
      <w:pPr>
        <w:pStyle w:val="Nadpis2"/>
      </w:pPr>
      <w:bookmarkStart w:id="66" w:name="_Toc48339091"/>
      <w:bookmarkStart w:id="67" w:name="_Toc51267570"/>
      <w:bookmarkStart w:id="68" w:name="_Toc52873725"/>
      <w:bookmarkStart w:id="69" w:name="_Toc53082651"/>
      <w:r w:rsidRPr="00C6773C">
        <w:t>Spoluúčast</w:t>
      </w:r>
      <w:r>
        <w:t xml:space="preserve"> </w:t>
      </w:r>
      <w:r w:rsidRPr="00C6773C">
        <w:t>rodičů</w:t>
      </w:r>
      <w:bookmarkEnd w:id="66"/>
      <w:bookmarkEnd w:id="67"/>
      <w:bookmarkEnd w:id="68"/>
      <w:bookmarkEnd w:id="69"/>
    </w:p>
    <w:p w14:paraId="0A77479B" w14:textId="77777777" w:rsidR="00920716" w:rsidRPr="00E041E5" w:rsidRDefault="00920716" w:rsidP="00920716">
      <w:pPr>
        <w:numPr>
          <w:ilvl w:val="0"/>
          <w:numId w:val="3"/>
        </w:numPr>
        <w:spacing w:line="240" w:lineRule="auto"/>
      </w:pPr>
      <w:r w:rsidRPr="00E041E5">
        <w:t xml:space="preserve">Práva a povinnosti rodičů jsou stanovena ve školním řádu. Rodiče se s ním mohou seznámit na zahajovací schůzce, nebo u nástěnky, kde je umístěn po celý rok. </w:t>
      </w:r>
    </w:p>
    <w:p w14:paraId="1D02C6F3" w14:textId="77777777" w:rsidR="00920716" w:rsidRPr="00E041E5" w:rsidRDefault="00920716" w:rsidP="00920716">
      <w:pPr>
        <w:numPr>
          <w:ilvl w:val="0"/>
          <w:numId w:val="3"/>
        </w:numPr>
        <w:spacing w:line="240" w:lineRule="auto"/>
      </w:pPr>
      <w:r w:rsidRPr="00E041E5">
        <w:t>Znalost školního řádu rodiče stvrzují svým podpisem.</w:t>
      </w:r>
    </w:p>
    <w:p w14:paraId="0E971041" w14:textId="77777777" w:rsidR="00920716" w:rsidRPr="00E041E5" w:rsidRDefault="00920716" w:rsidP="00920716">
      <w:pPr>
        <w:numPr>
          <w:ilvl w:val="0"/>
          <w:numId w:val="3"/>
        </w:numPr>
        <w:spacing w:line="240" w:lineRule="auto"/>
      </w:pPr>
      <w:r w:rsidRPr="00E041E5">
        <w:t>Ve vztazích mezi pedagogy a rodiči panuje oboustranná důvěra, otevřenost, vstřícnost a ochota spolupracovat.</w:t>
      </w:r>
    </w:p>
    <w:p w14:paraId="54573506" w14:textId="77777777" w:rsidR="00920716" w:rsidRPr="00E041E5" w:rsidRDefault="00920716" w:rsidP="00920716">
      <w:pPr>
        <w:numPr>
          <w:ilvl w:val="0"/>
          <w:numId w:val="3"/>
        </w:numPr>
        <w:spacing w:line="240" w:lineRule="auto"/>
      </w:pPr>
      <w:r w:rsidRPr="00E041E5">
        <w:t>Pedagogičtí pracovníci sledují konkrétní potřeby jednotlivých dětí (rodin), snaží se jim porozumět a vyhovět.</w:t>
      </w:r>
    </w:p>
    <w:p w14:paraId="309A15DA" w14:textId="77777777" w:rsidR="00920716" w:rsidRPr="00E041E5" w:rsidRDefault="00920716" w:rsidP="00920716">
      <w:pPr>
        <w:numPr>
          <w:ilvl w:val="0"/>
          <w:numId w:val="3"/>
        </w:numPr>
        <w:spacing w:line="240" w:lineRule="auto"/>
      </w:pPr>
      <w:r w:rsidRPr="00E041E5">
        <w:t>Mateřská škola pořádá akce s rodiči – tvoření, vycházky s pouštěním draků nebo průvod s lampiony, vystoupení dětí, den dětí, brigády … Rodiče jsou o všech akcích včas informováni a mohou se podílet na jejich realizaci.</w:t>
      </w:r>
    </w:p>
    <w:p w14:paraId="22450A8A" w14:textId="77777777" w:rsidR="00920716" w:rsidRPr="00E041E5" w:rsidRDefault="00920716" w:rsidP="00920716">
      <w:pPr>
        <w:numPr>
          <w:ilvl w:val="0"/>
          <w:numId w:val="3"/>
        </w:numPr>
        <w:spacing w:line="240" w:lineRule="auto"/>
      </w:pPr>
      <w:r w:rsidRPr="00E041E5">
        <w:t>Pedagogové informují rodiče o prospívání jejich dítěte a domlouvají se s nimi na společném postupu při jeho další výchově a vzdělávání.</w:t>
      </w:r>
    </w:p>
    <w:p w14:paraId="4DB20867" w14:textId="77777777" w:rsidR="00920716" w:rsidRPr="00E041E5" w:rsidRDefault="00920716" w:rsidP="00920716">
      <w:pPr>
        <w:numPr>
          <w:ilvl w:val="0"/>
          <w:numId w:val="3"/>
        </w:numPr>
        <w:spacing w:line="240" w:lineRule="auto"/>
      </w:pPr>
      <w:r w:rsidRPr="00E041E5">
        <w:t>Pedagogové jednají s rodiči taktně a ohleduplně. Je chráněno soukromí rodiny při konzultaci důvěrných informací. Informace nejsou poskytovány nepovolaným osobám. Vyvarují se poskytování nevyžádaných rad.</w:t>
      </w:r>
    </w:p>
    <w:p w14:paraId="41F94111" w14:textId="77777777" w:rsidR="00920716" w:rsidRPr="00E041E5" w:rsidRDefault="00920716" w:rsidP="00920716">
      <w:pPr>
        <w:numPr>
          <w:ilvl w:val="0"/>
          <w:numId w:val="3"/>
        </w:numPr>
        <w:spacing w:line="240" w:lineRule="auto"/>
      </w:pPr>
      <w:r w:rsidRPr="00E041E5">
        <w:t>Mateřská škola podporuje rodinnou výchovu a pomáhá rodičům v péči o dítě.</w:t>
      </w:r>
    </w:p>
    <w:p w14:paraId="1242075D" w14:textId="77777777" w:rsidR="00920716" w:rsidRPr="00E041E5" w:rsidRDefault="00920716" w:rsidP="00920716">
      <w:pPr>
        <w:numPr>
          <w:ilvl w:val="0"/>
          <w:numId w:val="3"/>
        </w:numPr>
        <w:spacing w:line="240" w:lineRule="auto"/>
      </w:pPr>
      <w:r w:rsidRPr="00E041E5">
        <w:t>Po domluvě s rodiči je možné uspořádat komunitní setkání na různá témata. (Hravě o zdraví a stravě, Ve zdraví a nemoci, Správné mluvení a vyslovování).</w:t>
      </w:r>
    </w:p>
    <w:p w14:paraId="0A213AA1" w14:textId="77777777" w:rsidR="00920716" w:rsidRPr="00A17241" w:rsidRDefault="00920716" w:rsidP="00920716">
      <w:pPr>
        <w:numPr>
          <w:ilvl w:val="0"/>
          <w:numId w:val="3"/>
        </w:numPr>
        <w:spacing w:line="240" w:lineRule="auto"/>
      </w:pPr>
      <w:r w:rsidRPr="00E041E5">
        <w:t>Rodiče si mohou půjčit v MŠ odbornou literaturu, mohou se kdykoliv informovat o jejich dítěti, anebo si dopředu domluvit návštěvu ve třídě, či osobní schůzku.</w:t>
      </w:r>
    </w:p>
    <w:p w14:paraId="37D2DCAC" w14:textId="77777777" w:rsidR="00920716" w:rsidRDefault="00920716" w:rsidP="00525885">
      <w:pPr>
        <w:pStyle w:val="Nadpis2"/>
      </w:pPr>
      <w:bookmarkStart w:id="70" w:name="_Toc48339092"/>
      <w:bookmarkStart w:id="71" w:name="_Toc51267571"/>
      <w:bookmarkStart w:id="72" w:name="_Toc52873726"/>
      <w:bookmarkStart w:id="73" w:name="_Toc53082652"/>
      <w:r w:rsidRPr="00B56BA4">
        <w:lastRenderedPageBreak/>
        <w:t>Ostatní spolupráce</w:t>
      </w:r>
      <w:bookmarkEnd w:id="70"/>
      <w:bookmarkEnd w:id="71"/>
      <w:bookmarkEnd w:id="72"/>
      <w:bookmarkEnd w:id="73"/>
    </w:p>
    <w:p w14:paraId="2F689671" w14:textId="77777777" w:rsidR="00920716" w:rsidRPr="008D673B" w:rsidRDefault="00920716" w:rsidP="00525885">
      <w:pPr>
        <w:pStyle w:val="Nadpis3"/>
      </w:pPr>
      <w:bookmarkStart w:id="74" w:name="_Toc53082653"/>
      <w:r w:rsidRPr="008D673B">
        <w:t>Spolupráce se zřizovatelem</w:t>
      </w:r>
      <w:bookmarkEnd w:id="74"/>
    </w:p>
    <w:p w14:paraId="5A602C5D" w14:textId="77777777" w:rsidR="00920716" w:rsidRPr="00726CC2" w:rsidRDefault="00920716" w:rsidP="00920716">
      <w:pPr>
        <w:ind w:firstLine="426"/>
        <w:rPr>
          <w:rFonts w:eastAsia="Calibri" w:cs="Arial"/>
        </w:rPr>
      </w:pPr>
      <w:r w:rsidRPr="00726CC2">
        <w:rPr>
          <w:rFonts w:eastAsia="Calibri" w:cs="Arial"/>
        </w:rPr>
        <w:t>Tradicí je vystoupení dětí z MŠ při rozsvícení vánočního stromku na návsi u místní zvoničky. Zajištění kulturního vystoupení a drobných dárečků při vánočním sezení místních důchodců. Vítání nových občánků obce písněmi a vyrobeným přáníčkem. Přispíváním článků do místního Zpravodaje. Návštěva obecní knihovny a účast ve výtvarné soutěži. Využíváním místních důchodců pro čtení do školky v projektu „Celé Česko čte dětem“ Vypisováním žádostí do projektů EU (Šablony II, Přírodní zahrada). Pomoc při drobných opravách a sekání zahrady v MŠ obecním provozním zaměstnancem.</w:t>
      </w:r>
    </w:p>
    <w:p w14:paraId="3692D848" w14:textId="77777777" w:rsidR="00920716" w:rsidRPr="008D673B" w:rsidRDefault="00920716" w:rsidP="00525885">
      <w:pPr>
        <w:pStyle w:val="Nadpis3"/>
      </w:pPr>
      <w:bookmarkStart w:id="75" w:name="_Toc53082654"/>
      <w:r w:rsidRPr="008D673B">
        <w:t>Spolupráce s veřejností a školou</w:t>
      </w:r>
      <w:bookmarkEnd w:id="75"/>
    </w:p>
    <w:p w14:paraId="3A801C98" w14:textId="77777777" w:rsidR="00920716" w:rsidRPr="007378F4" w:rsidRDefault="00920716" w:rsidP="00920716">
      <w:pPr>
        <w:ind w:firstLine="426"/>
        <w:rPr>
          <w:rFonts w:eastAsia="Calibri" w:cs="Arial"/>
        </w:rPr>
      </w:pPr>
      <w:r>
        <w:rPr>
          <w:rFonts w:eastAsia="Arial" w:cs="Arial"/>
        </w:rPr>
        <w:t>Každoročně pořádáme společně se Základní školou Nedabyle projektový den: „Martinskou slavnost“ spojenou s lampiónovým průvodem a táborovým ohněm. Pořádáme vánoční besídku pro rodiče našich dětí, ale i pro širokou veřejnost, Organizujeme dvě tvořivé odpoledne na podzim (drakiáda, dýhování) a na jaře (velikonoční tvoření, pálení čarodějnic).</w:t>
      </w:r>
      <w:r w:rsidRPr="00B654DA">
        <w:rPr>
          <w:rFonts w:eastAsia="Calibri" w:cs="Arial"/>
        </w:rPr>
        <w:t xml:space="preserve"> Pravidelně se zúčastňujeme </w:t>
      </w:r>
      <w:r>
        <w:rPr>
          <w:rFonts w:eastAsia="Calibri" w:cs="Arial"/>
        </w:rPr>
        <w:t>dne otevřených dveří v naší spádové škole a účastníme se ukázkové hodiny pro 1. třídu. Přispíváme s programem do dramatické soutěže „</w:t>
      </w:r>
      <w:proofErr w:type="spellStart"/>
      <w:r>
        <w:rPr>
          <w:rFonts w:eastAsia="Calibri" w:cs="Arial"/>
        </w:rPr>
        <w:t>Nedabylské</w:t>
      </w:r>
      <w:proofErr w:type="spellEnd"/>
      <w:r>
        <w:rPr>
          <w:rFonts w:eastAsia="Calibri" w:cs="Arial"/>
        </w:rPr>
        <w:t xml:space="preserve"> kukátko“. Pořádáme zahradní slavnost na ukončení školního roku. </w:t>
      </w:r>
      <w:r w:rsidRPr="00B654DA">
        <w:rPr>
          <w:rFonts w:eastAsia="Calibri" w:cs="Arial"/>
        </w:rPr>
        <w:t>Dále spolupracujeme s dětskou lékařkou, s</w:t>
      </w:r>
      <w:r>
        <w:rPr>
          <w:rFonts w:eastAsia="Calibri" w:cs="Arial"/>
        </w:rPr>
        <w:t> </w:t>
      </w:r>
      <w:r w:rsidRPr="008D673B">
        <w:rPr>
          <w:rFonts w:eastAsia="Calibri" w:cs="Arial"/>
          <w:bCs/>
        </w:rPr>
        <w:t xml:space="preserve">Prima </w:t>
      </w:r>
      <w:proofErr w:type="spellStart"/>
      <w:r w:rsidRPr="008D673B">
        <w:rPr>
          <w:rFonts w:eastAsia="Calibri" w:cs="Arial"/>
          <w:bCs/>
        </w:rPr>
        <w:t>Vizus</w:t>
      </w:r>
      <w:proofErr w:type="spellEnd"/>
      <w:r w:rsidRPr="008D673B">
        <w:rPr>
          <w:rFonts w:eastAsia="Calibri" w:cs="Arial"/>
          <w:bCs/>
        </w:rPr>
        <w:t>, o.p.s.</w:t>
      </w:r>
      <w:r w:rsidRPr="008D673B">
        <w:rPr>
          <w:rFonts w:eastAsia="Calibri" w:cs="Arial"/>
        </w:rPr>
        <w:t>,</w:t>
      </w:r>
      <w:r>
        <w:rPr>
          <w:rFonts w:eastAsia="Calibri" w:cs="Arial"/>
        </w:rPr>
        <w:t xml:space="preserve"> s logopedkou a PPP.</w:t>
      </w:r>
    </w:p>
    <w:p w14:paraId="5FD5D646" w14:textId="77777777" w:rsidR="00C77BC3" w:rsidRDefault="00C77BC3">
      <w:pPr>
        <w:spacing w:after="160" w:line="259" w:lineRule="auto"/>
        <w:ind w:firstLine="0"/>
        <w:jc w:val="left"/>
        <w:rPr>
          <w:rFonts w:eastAsia="Calibri"/>
          <w:b/>
          <w:sz w:val="28"/>
        </w:rPr>
      </w:pPr>
      <w:bookmarkStart w:id="76" w:name="_Toc51267572"/>
      <w:bookmarkStart w:id="77" w:name="_Toc52873727"/>
      <w:r>
        <w:rPr>
          <w:rFonts w:eastAsia="Calibri"/>
        </w:rPr>
        <w:br w:type="page"/>
      </w:r>
    </w:p>
    <w:p w14:paraId="298A1A37" w14:textId="77777777" w:rsidR="00920716" w:rsidRPr="003F780A" w:rsidRDefault="00920716" w:rsidP="00525885">
      <w:pPr>
        <w:pStyle w:val="Nadpis1"/>
        <w:rPr>
          <w:rFonts w:eastAsia="Calibri"/>
        </w:rPr>
      </w:pPr>
      <w:bookmarkStart w:id="78" w:name="_Toc53082655"/>
      <w:r w:rsidRPr="003F780A">
        <w:rPr>
          <w:rFonts w:eastAsia="Calibri"/>
        </w:rPr>
        <w:lastRenderedPageBreak/>
        <w:t>METODY A FORMY VZDÉLÁVACÍ PRÁCE</w:t>
      </w:r>
      <w:bookmarkEnd w:id="76"/>
      <w:bookmarkEnd w:id="77"/>
      <w:bookmarkEnd w:id="78"/>
    </w:p>
    <w:p w14:paraId="321C8134" w14:textId="77777777" w:rsidR="00920716" w:rsidRPr="00AA58DF" w:rsidRDefault="00920716" w:rsidP="00920716">
      <w:pPr>
        <w:pStyle w:val="Normlnweb"/>
        <w:autoSpaceDE w:val="0"/>
        <w:autoSpaceDN w:val="0"/>
        <w:adjustRightInd w:val="0"/>
        <w:spacing w:before="0" w:beforeAutospacing="0" w:after="0" w:afterAutospacing="0"/>
        <w:rPr>
          <w:rFonts w:eastAsia="Arial" w:cs="Arial"/>
        </w:rPr>
      </w:pPr>
      <w:r w:rsidRPr="00AA58DF">
        <w:rPr>
          <w:rFonts w:eastAsia="Arial" w:cs="Arial"/>
        </w:rPr>
        <w:t>V rámci výchovně vzdělávací práce uplatňujeme metody a formy práce, které vyžadují rozvojové předpoklady a možnosti dětí.</w:t>
      </w:r>
    </w:p>
    <w:p w14:paraId="0A957DD6" w14:textId="77777777" w:rsidR="00920716" w:rsidRPr="007378F4" w:rsidRDefault="00920716" w:rsidP="00920716">
      <w:pPr>
        <w:numPr>
          <w:ilvl w:val="0"/>
          <w:numId w:val="3"/>
        </w:numPr>
        <w:spacing w:line="240" w:lineRule="auto"/>
      </w:pPr>
      <w:r w:rsidRPr="007378F4">
        <w:t>volná hra (nejpřirozenější vzdělávací forma činností dítěte)</w:t>
      </w:r>
      <w:r>
        <w:t>;</w:t>
      </w:r>
    </w:p>
    <w:p w14:paraId="24093B55" w14:textId="77777777" w:rsidR="00920716" w:rsidRPr="007378F4" w:rsidRDefault="00920716" w:rsidP="00920716">
      <w:pPr>
        <w:numPr>
          <w:ilvl w:val="0"/>
          <w:numId w:val="3"/>
        </w:numPr>
        <w:spacing w:line="240" w:lineRule="auto"/>
      </w:pPr>
      <w:r w:rsidRPr="007378F4">
        <w:t>pohybové hry (forma vedoucí k radosti z pohybu)</w:t>
      </w:r>
      <w:r>
        <w:t>;</w:t>
      </w:r>
    </w:p>
    <w:p w14:paraId="1135F563" w14:textId="77777777" w:rsidR="00920716" w:rsidRPr="007378F4" w:rsidRDefault="00920716" w:rsidP="00920716">
      <w:pPr>
        <w:numPr>
          <w:ilvl w:val="0"/>
          <w:numId w:val="3"/>
        </w:numPr>
        <w:spacing w:line="240" w:lineRule="auto"/>
      </w:pPr>
      <w:r w:rsidRPr="007378F4">
        <w:t>prožitkové učení hrou a činnostmi dětí (podporující dětskou zvídavost, založeno na přímých zážitcích dětí)</w:t>
      </w:r>
      <w:r>
        <w:t>;</w:t>
      </w:r>
    </w:p>
    <w:p w14:paraId="5E1391B5" w14:textId="77777777" w:rsidR="00920716" w:rsidRPr="007378F4" w:rsidRDefault="00920716" w:rsidP="00920716">
      <w:pPr>
        <w:numPr>
          <w:ilvl w:val="0"/>
          <w:numId w:val="3"/>
        </w:numPr>
        <w:spacing w:line="240" w:lineRule="auto"/>
      </w:pPr>
      <w:r w:rsidRPr="007378F4">
        <w:t>kooperativní učení (vede ke spolupráci dětí)</w:t>
      </w:r>
      <w:r>
        <w:t>;</w:t>
      </w:r>
    </w:p>
    <w:p w14:paraId="2FC9B62E" w14:textId="77777777" w:rsidR="00920716" w:rsidRPr="007378F4" w:rsidRDefault="00920716" w:rsidP="00920716">
      <w:pPr>
        <w:numPr>
          <w:ilvl w:val="0"/>
          <w:numId w:val="3"/>
        </w:numPr>
        <w:spacing w:line="240" w:lineRule="auto"/>
      </w:pPr>
      <w:r w:rsidRPr="007378F4">
        <w:t>situační učení (praktické ukázky v životních souvislostech – stravování, hygiena, chování, vztahy …)</w:t>
      </w:r>
      <w:r>
        <w:t>;</w:t>
      </w:r>
    </w:p>
    <w:p w14:paraId="685ECBFD" w14:textId="77777777" w:rsidR="00920716" w:rsidRPr="007378F4" w:rsidRDefault="00920716" w:rsidP="00920716">
      <w:pPr>
        <w:numPr>
          <w:ilvl w:val="0"/>
          <w:numId w:val="3"/>
        </w:numPr>
        <w:spacing w:line="240" w:lineRule="auto"/>
      </w:pPr>
      <w:r w:rsidRPr="007378F4">
        <w:t>spontánní sociální učení (přirozené učení nápodobou)</w:t>
      </w:r>
      <w:r>
        <w:t>;</w:t>
      </w:r>
    </w:p>
    <w:p w14:paraId="17C49B7A" w14:textId="77777777" w:rsidR="00920716" w:rsidRPr="007378F4" w:rsidRDefault="00920716" w:rsidP="00920716">
      <w:pPr>
        <w:numPr>
          <w:ilvl w:val="0"/>
          <w:numId w:val="3"/>
        </w:numPr>
        <w:spacing w:line="240" w:lineRule="auto"/>
      </w:pPr>
      <w:r w:rsidRPr="007378F4">
        <w:t>spontánní a řízené aktivity (ve vyváženém poměru odpovídajícím potřebám předškolního dítěte)</w:t>
      </w:r>
      <w:r>
        <w:t>;</w:t>
      </w:r>
    </w:p>
    <w:p w14:paraId="6C8D66BE" w14:textId="77777777" w:rsidR="00920716" w:rsidRPr="007378F4" w:rsidRDefault="00920716" w:rsidP="00920716">
      <w:pPr>
        <w:numPr>
          <w:ilvl w:val="0"/>
          <w:numId w:val="3"/>
        </w:numPr>
        <w:spacing w:line="240" w:lineRule="auto"/>
      </w:pPr>
      <w:r w:rsidRPr="007378F4">
        <w:t>projektové vyučování (propojení teorie a praxe – Drakiáda, Sv. Martin …)</w:t>
      </w:r>
      <w:r>
        <w:t>;</w:t>
      </w:r>
    </w:p>
    <w:p w14:paraId="07AB758C" w14:textId="77777777" w:rsidR="00920716" w:rsidRPr="007378F4" w:rsidRDefault="00920716" w:rsidP="00920716">
      <w:pPr>
        <w:numPr>
          <w:ilvl w:val="0"/>
          <w:numId w:val="3"/>
        </w:numPr>
        <w:spacing w:line="240" w:lineRule="auto"/>
      </w:pPr>
      <w:r w:rsidRPr="007378F4">
        <w:t>řízené individuální činnosti (podle potřeb jednotlivce)</w:t>
      </w:r>
      <w:r>
        <w:t>;</w:t>
      </w:r>
    </w:p>
    <w:p w14:paraId="57C92C56" w14:textId="77777777" w:rsidR="00920716" w:rsidRPr="007378F4" w:rsidRDefault="00920716" w:rsidP="00920716">
      <w:pPr>
        <w:numPr>
          <w:ilvl w:val="0"/>
          <w:numId w:val="3"/>
        </w:numPr>
        <w:spacing w:line="240" w:lineRule="auto"/>
      </w:pPr>
      <w:r w:rsidRPr="007378F4">
        <w:t xml:space="preserve">komunitní kruh (setkání, vyprávění zážitků, rozhovor, </w:t>
      </w:r>
      <w:proofErr w:type="spellStart"/>
      <w:r w:rsidRPr="007378F4">
        <w:t>tématické</w:t>
      </w:r>
      <w:proofErr w:type="spellEnd"/>
      <w:r w:rsidRPr="007378F4">
        <w:t xml:space="preserve"> vyprávění …)</w:t>
      </w:r>
      <w:r>
        <w:t>;</w:t>
      </w:r>
    </w:p>
    <w:p w14:paraId="5BB6CD16" w14:textId="77777777" w:rsidR="00920716" w:rsidRPr="007378F4" w:rsidRDefault="00920716" w:rsidP="00920716">
      <w:pPr>
        <w:numPr>
          <w:ilvl w:val="0"/>
          <w:numId w:val="3"/>
        </w:numPr>
        <w:spacing w:line="240" w:lineRule="auto"/>
      </w:pPr>
      <w:r w:rsidRPr="007378F4">
        <w:t>rituály (pravidelně se opakující činnosti vytvářející pocit jistoty a bezpečí)</w:t>
      </w:r>
      <w:r>
        <w:t>;</w:t>
      </w:r>
    </w:p>
    <w:p w14:paraId="0EE6A9C6" w14:textId="77777777" w:rsidR="00920716" w:rsidRPr="007378F4" w:rsidRDefault="00920716" w:rsidP="00920716">
      <w:pPr>
        <w:numPr>
          <w:ilvl w:val="0"/>
          <w:numId w:val="3"/>
        </w:numPr>
        <w:spacing w:line="240" w:lineRule="auto"/>
      </w:pPr>
      <w:r w:rsidRPr="007378F4">
        <w:t>experiment (různé výtvarné a přírodní pokusy)</w:t>
      </w:r>
      <w:r>
        <w:t>;</w:t>
      </w:r>
    </w:p>
    <w:p w14:paraId="420BD02B" w14:textId="77777777" w:rsidR="00920716" w:rsidRPr="007378F4" w:rsidRDefault="00920716" w:rsidP="00920716">
      <w:pPr>
        <w:numPr>
          <w:ilvl w:val="0"/>
          <w:numId w:val="3"/>
        </w:numPr>
        <w:spacing w:line="240" w:lineRule="auto"/>
      </w:pPr>
      <w:r w:rsidRPr="007378F4">
        <w:t>výlety (poznávání blízkého a vzdáleného okolí)</w:t>
      </w:r>
      <w:r>
        <w:t>.</w:t>
      </w:r>
    </w:p>
    <w:p w14:paraId="5A3DE726" w14:textId="77777777" w:rsidR="00C77BC3" w:rsidRDefault="00C77BC3">
      <w:pPr>
        <w:spacing w:after="160" w:line="259" w:lineRule="auto"/>
        <w:ind w:firstLine="0"/>
        <w:jc w:val="left"/>
        <w:rPr>
          <w:b/>
          <w:sz w:val="28"/>
        </w:rPr>
      </w:pPr>
      <w:bookmarkStart w:id="79" w:name="_Toc48339099"/>
      <w:bookmarkStart w:id="80" w:name="_Toc51267573"/>
      <w:bookmarkStart w:id="81" w:name="_Toc52873728"/>
      <w:r>
        <w:br w:type="page"/>
      </w:r>
    </w:p>
    <w:p w14:paraId="13D97B5E" w14:textId="77777777" w:rsidR="00920716" w:rsidRDefault="00920716" w:rsidP="00525885">
      <w:pPr>
        <w:pStyle w:val="Nadpis1"/>
      </w:pPr>
      <w:bookmarkStart w:id="82" w:name="_Toc53082656"/>
      <w:r>
        <w:lastRenderedPageBreak/>
        <w:t>VZDĚLÁVACÍ OBSAH</w:t>
      </w:r>
      <w:bookmarkEnd w:id="79"/>
      <w:bookmarkEnd w:id="80"/>
      <w:bookmarkEnd w:id="81"/>
      <w:bookmarkEnd w:id="82"/>
    </w:p>
    <w:p w14:paraId="195E8178" w14:textId="77777777" w:rsidR="00920716" w:rsidRDefault="00920716" w:rsidP="00920716">
      <w:pPr>
        <w:spacing w:after="0"/>
        <w:ind w:firstLine="576"/>
      </w:pPr>
      <w:r>
        <w:t xml:space="preserve">Vzdělávací obsah je rozpracován do čtyř integrovaných bloků motivovaných vývojem kořínku v daném ročním období. Integrované bloky obsahují tematické celky, které na sebe navazují, prolínají se a tvoří tak souvislý celek. </w:t>
      </w:r>
    </w:p>
    <w:p w14:paraId="59999489" w14:textId="77777777" w:rsidR="00920716" w:rsidRDefault="00525885" w:rsidP="00525885">
      <w:pPr>
        <w:pStyle w:val="Nadpis2"/>
      </w:pPr>
      <w:bookmarkStart w:id="83" w:name="_Toc51267574"/>
      <w:bookmarkStart w:id="84" w:name="_Toc52873729"/>
      <w:bookmarkStart w:id="85" w:name="_Toc53082657"/>
      <w:r>
        <w:rPr>
          <w:caps w:val="0"/>
        </w:rPr>
        <w:t>INTEGROVANÉ BLOKY VZDĚLÁVACÍHO OBSAHU A JEJICH TÉMATICKÉ CELKY</w:t>
      </w:r>
      <w:bookmarkEnd w:id="83"/>
      <w:bookmarkEnd w:id="84"/>
      <w:bookmarkEnd w:id="85"/>
    </w:p>
    <w:p w14:paraId="73E43198" w14:textId="77777777" w:rsidR="00920716" w:rsidRDefault="00920716" w:rsidP="00920716">
      <w:pPr>
        <w:spacing w:after="0"/>
        <w:ind w:firstLine="0"/>
      </w:pPr>
      <w:r>
        <w:t>Každý integrovaný blok má 2-3 tematické celky nastiňující okruhy, záměry, návrhy činností a očekávané výstupy. Časové rozvržení je přizpůsobeno tématu, jeho náročnosti a zájmu dětí. Integrované bloky jsou pro všechny pedagogy závazné, z nich pak mohou pedagogové tvořit svá podtémata podle potřeb a situací. Každý učitel má možnost reagovat na aktuální podmínky. Pedagogové též pracují se stanovenými záměry z jednotlivých integrovaných bloků.</w:t>
      </w:r>
    </w:p>
    <w:p w14:paraId="144F8EA8" w14:textId="77777777" w:rsidR="00920716" w:rsidRDefault="00920716" w:rsidP="00920716">
      <w:pPr>
        <w:pStyle w:val="Nadpis5"/>
        <w:numPr>
          <w:ilvl w:val="2"/>
          <w:numId w:val="3"/>
        </w:numPr>
        <w:jc w:val="left"/>
        <w:rPr>
          <w:rFonts w:ascii="Calibri" w:hAnsi="Calibri" w:cs="Calibri"/>
          <w:b w:val="0"/>
          <w:sz w:val="40"/>
          <w:szCs w:val="40"/>
          <w:lang w:val="sk-SK"/>
        </w:rPr>
      </w:pPr>
      <w:r w:rsidRPr="001602F7">
        <w:rPr>
          <w:rFonts w:ascii="Calibri" w:hAnsi="Calibri" w:cs="Calibri"/>
          <w:sz w:val="40"/>
          <w:szCs w:val="40"/>
          <w:lang w:val="sk-SK"/>
        </w:rPr>
        <w:t>BLOK:</w:t>
      </w:r>
      <w:r w:rsidRPr="001602F7">
        <w:rPr>
          <w:rFonts w:ascii="Calibri" w:hAnsi="Calibri" w:cs="Calibri"/>
          <w:b w:val="0"/>
          <w:sz w:val="40"/>
          <w:szCs w:val="40"/>
          <w:lang w:val="sk-SK"/>
        </w:rPr>
        <w:t xml:space="preserve"> </w:t>
      </w:r>
      <w:r w:rsidRPr="001602F7">
        <w:rPr>
          <w:rFonts w:ascii="Calibri" w:hAnsi="Calibri" w:cs="Calibri"/>
          <w:b w:val="0"/>
          <w:sz w:val="40"/>
          <w:szCs w:val="40"/>
          <w:highlight w:val="green"/>
          <w:lang w:val="sk-SK"/>
        </w:rPr>
        <w:t>SÁZÍME KOŘÍNEK NA PODZIM</w:t>
      </w:r>
    </w:p>
    <w:p w14:paraId="4B206F04" w14:textId="77777777" w:rsidR="00920716" w:rsidRPr="00732F48" w:rsidRDefault="00920716" w:rsidP="00920716">
      <w:pPr>
        <w:rPr>
          <w:lang w:val="sk-SK"/>
        </w:rPr>
      </w:pPr>
      <w:bookmarkStart w:id="86" w:name="_Toc51267575"/>
      <w:r w:rsidRPr="00732F48">
        <w:rPr>
          <w:lang w:val="sk-SK"/>
        </w:rPr>
        <w:t>KOŘÍNKU VÍTEJ VE ŠKOLCE</w:t>
      </w:r>
      <w:bookmarkEnd w:id="86"/>
    </w:p>
    <w:p w14:paraId="364FB7D5" w14:textId="77777777" w:rsidR="00920716" w:rsidRPr="00732F48" w:rsidRDefault="00C007FB" w:rsidP="00C007FB">
      <w:pPr>
        <w:ind w:firstLine="0"/>
      </w:pPr>
      <w:r>
        <w:t xml:space="preserve">     </w:t>
      </w:r>
      <w:r w:rsidR="00920716" w:rsidRPr="00732F48">
        <w:t xml:space="preserve"> </w:t>
      </w:r>
      <w:bookmarkStart w:id="87" w:name="_Toc51267576"/>
      <w:r w:rsidR="00920716" w:rsidRPr="00732F48">
        <w:t>KOŘEN JAKO PEVNÝ DOMOV</w:t>
      </w:r>
      <w:bookmarkEnd w:id="87"/>
    </w:p>
    <w:p w14:paraId="2B4C35E1" w14:textId="77777777" w:rsidR="00920716" w:rsidRPr="00732F48" w:rsidRDefault="00920716" w:rsidP="00920716">
      <w:bookmarkStart w:id="88" w:name="_Toc51267577"/>
      <w:r w:rsidRPr="00732F48">
        <w:rPr>
          <w:lang w:val="sk-SK"/>
        </w:rPr>
        <w:t>PŔÍRODA ROZHAZU</w:t>
      </w:r>
      <w:r w:rsidR="00C007FB">
        <w:rPr>
          <w:lang w:val="sk-SK"/>
        </w:rPr>
        <w:t>J</w:t>
      </w:r>
      <w:r w:rsidRPr="00732F48">
        <w:rPr>
          <w:lang w:val="sk-SK"/>
        </w:rPr>
        <w:t>E SEMÍNKA PO KRAJI</w:t>
      </w:r>
      <w:bookmarkEnd w:id="88"/>
    </w:p>
    <w:p w14:paraId="25BBC7DD" w14:textId="77777777" w:rsidR="00920716" w:rsidRDefault="00920716" w:rsidP="00920716">
      <w:pPr>
        <w:pStyle w:val="Nadpis5"/>
        <w:numPr>
          <w:ilvl w:val="2"/>
          <w:numId w:val="3"/>
        </w:numPr>
        <w:jc w:val="left"/>
        <w:rPr>
          <w:rFonts w:ascii="Calibri" w:hAnsi="Calibri" w:cs="Calibri"/>
          <w:b w:val="0"/>
          <w:sz w:val="40"/>
          <w:szCs w:val="40"/>
          <w:lang w:val="sk-SK"/>
        </w:rPr>
      </w:pPr>
      <w:r w:rsidRPr="001602F7">
        <w:rPr>
          <w:rFonts w:ascii="Calibri" w:hAnsi="Calibri" w:cs="Calibri"/>
          <w:sz w:val="40"/>
          <w:szCs w:val="40"/>
          <w:lang w:val="sk-SK"/>
        </w:rPr>
        <w:t>BLOK:</w:t>
      </w:r>
      <w:r w:rsidRPr="001602F7">
        <w:rPr>
          <w:rFonts w:ascii="Calibri" w:hAnsi="Calibri" w:cs="Calibri"/>
          <w:b w:val="0"/>
          <w:sz w:val="40"/>
          <w:szCs w:val="40"/>
          <w:lang w:val="sk-SK"/>
        </w:rPr>
        <w:t xml:space="preserve"> </w:t>
      </w:r>
      <w:r w:rsidRPr="001602F7">
        <w:rPr>
          <w:rFonts w:ascii="Calibri" w:hAnsi="Calibri" w:cs="Calibri"/>
          <w:b w:val="0"/>
          <w:sz w:val="40"/>
          <w:szCs w:val="40"/>
          <w:highlight w:val="cyan"/>
          <w:lang w:val="sk-SK"/>
        </w:rPr>
        <w:t>V ZIMĚ KOŘÍNEK SP</w:t>
      </w:r>
      <w:r w:rsidRPr="00CF1F8F">
        <w:rPr>
          <w:rFonts w:ascii="Calibri" w:hAnsi="Calibri" w:cs="Calibri"/>
          <w:b w:val="0"/>
          <w:sz w:val="40"/>
          <w:szCs w:val="40"/>
          <w:highlight w:val="cyan"/>
          <w:lang w:val="sk-SK"/>
        </w:rPr>
        <w:t>Í</w:t>
      </w:r>
    </w:p>
    <w:p w14:paraId="2FEF3BEF" w14:textId="77777777" w:rsidR="00920716" w:rsidRPr="003C6A64" w:rsidRDefault="00920716" w:rsidP="00920716">
      <w:pPr>
        <w:rPr>
          <w:lang w:val="sk-SK"/>
        </w:rPr>
      </w:pPr>
      <w:bookmarkStart w:id="89" w:name="_Toc51267578"/>
      <w:r w:rsidRPr="003C6A64">
        <w:rPr>
          <w:lang w:val="sk-SK"/>
        </w:rPr>
        <w:t>MY ZASE PO ROCE OSLAVUJEME VÁNOCE</w:t>
      </w:r>
      <w:bookmarkEnd w:id="89"/>
    </w:p>
    <w:p w14:paraId="07DB00B7" w14:textId="77777777" w:rsidR="00920716" w:rsidRPr="003C6A64" w:rsidRDefault="00920716" w:rsidP="00920716">
      <w:pPr>
        <w:rPr>
          <w:lang w:val="sk-SK"/>
        </w:rPr>
      </w:pPr>
      <w:bookmarkStart w:id="90" w:name="_Toc51267579"/>
      <w:r w:rsidRPr="003C6A64">
        <w:rPr>
          <w:lang w:val="sk-SK"/>
        </w:rPr>
        <w:t>KOŘÍNKU NABER SÍLY, ZIMA BUDE KAŽDOU CHVÍLI</w:t>
      </w:r>
      <w:bookmarkEnd w:id="90"/>
    </w:p>
    <w:p w14:paraId="77B72B7E" w14:textId="77777777" w:rsidR="00920716" w:rsidRPr="003C6A64" w:rsidRDefault="00920716" w:rsidP="00920716">
      <w:pPr>
        <w:rPr>
          <w:lang w:val="sk-SK"/>
        </w:rPr>
      </w:pPr>
      <w:bookmarkStart w:id="91" w:name="_Toc51267580"/>
      <w:r w:rsidRPr="003C6A64">
        <w:rPr>
          <w:lang w:val="sk-SK"/>
        </w:rPr>
        <w:t>KDYŽ ROSTU TAK SÍLÍM</w:t>
      </w:r>
      <w:bookmarkEnd w:id="91"/>
    </w:p>
    <w:p w14:paraId="490C77C2" w14:textId="77777777" w:rsidR="00920716" w:rsidRPr="00732F48" w:rsidRDefault="00920716" w:rsidP="00920716">
      <w:pPr>
        <w:pStyle w:val="Nadpis5"/>
        <w:numPr>
          <w:ilvl w:val="2"/>
          <w:numId w:val="3"/>
        </w:numPr>
        <w:jc w:val="left"/>
        <w:rPr>
          <w:rFonts w:ascii="Calibri" w:hAnsi="Calibri" w:cs="Calibri"/>
          <w:b w:val="0"/>
          <w:sz w:val="40"/>
          <w:szCs w:val="40"/>
          <w:lang w:val="sk-SK"/>
        </w:rPr>
      </w:pPr>
      <w:r w:rsidRPr="003C6A64">
        <w:rPr>
          <w:rFonts w:ascii="Calibri" w:hAnsi="Calibri" w:cs="Calibri"/>
          <w:sz w:val="40"/>
          <w:szCs w:val="40"/>
          <w:lang w:val="sk-SK"/>
        </w:rPr>
        <w:t>BLOK:</w:t>
      </w:r>
      <w:r w:rsidRPr="00732F48">
        <w:rPr>
          <w:rFonts w:ascii="Calibri" w:hAnsi="Calibri" w:cs="Calibri"/>
          <w:b w:val="0"/>
          <w:sz w:val="40"/>
          <w:szCs w:val="40"/>
          <w:lang w:val="sk-SK"/>
        </w:rPr>
        <w:t xml:space="preserve"> </w:t>
      </w:r>
      <w:r w:rsidRPr="00732F48">
        <w:rPr>
          <w:rFonts w:ascii="Calibri" w:hAnsi="Calibri" w:cs="Calibri"/>
          <w:b w:val="0"/>
          <w:sz w:val="40"/>
          <w:szCs w:val="40"/>
          <w:highlight w:val="red"/>
          <w:lang w:val="sk-SK"/>
        </w:rPr>
        <w:t>KOŘÍNEK SE BUDÍ S JAREM</w:t>
      </w:r>
    </w:p>
    <w:p w14:paraId="7E5B3865" w14:textId="77777777" w:rsidR="00920716" w:rsidRPr="003C6A64" w:rsidRDefault="00920716" w:rsidP="00920716">
      <w:pPr>
        <w:rPr>
          <w:lang w:val="sk-SK"/>
        </w:rPr>
      </w:pPr>
      <w:bookmarkStart w:id="92" w:name="_Toc51267581"/>
      <w:r w:rsidRPr="003C6A64">
        <w:rPr>
          <w:lang w:val="sk-SK"/>
        </w:rPr>
        <w:t>KOŘÍNKU VSTÁVEJ ŤUK, ŤUK, ŤUK, JARO UŽ JE TU</w:t>
      </w:r>
      <w:bookmarkEnd w:id="92"/>
    </w:p>
    <w:p w14:paraId="0C8F829D" w14:textId="77777777" w:rsidR="00920716" w:rsidRPr="003C6A64" w:rsidRDefault="00920716" w:rsidP="00920716">
      <w:pPr>
        <w:rPr>
          <w:lang w:val="sk-SK"/>
        </w:rPr>
      </w:pPr>
      <w:bookmarkStart w:id="93" w:name="_Toc51267582"/>
      <w:r>
        <w:rPr>
          <w:lang w:val="sk-SK"/>
        </w:rPr>
        <w:t xml:space="preserve">ZE </w:t>
      </w:r>
      <w:r w:rsidRPr="003C6A64">
        <w:rPr>
          <w:lang w:val="sk-SK"/>
        </w:rPr>
        <w:t>SEMÍNKA VYROSTLA KVĚTINA</w:t>
      </w:r>
      <w:bookmarkEnd w:id="93"/>
    </w:p>
    <w:p w14:paraId="789287B0" w14:textId="77777777" w:rsidR="00920716" w:rsidRPr="003C6A64" w:rsidRDefault="00920716" w:rsidP="00920716">
      <w:pPr>
        <w:rPr>
          <w:lang w:val="sk-SK"/>
        </w:rPr>
      </w:pPr>
      <w:bookmarkStart w:id="94" w:name="_Toc51267583"/>
      <w:r w:rsidRPr="003C6A64">
        <w:rPr>
          <w:lang w:val="sk-SK"/>
        </w:rPr>
        <w:t>PŔÍRODA VONÍ A KVETE</w:t>
      </w:r>
      <w:bookmarkEnd w:id="94"/>
    </w:p>
    <w:p w14:paraId="286C7628" w14:textId="77777777" w:rsidR="00920716" w:rsidRDefault="00920716" w:rsidP="00920716">
      <w:pPr>
        <w:pStyle w:val="Nadpis5"/>
        <w:numPr>
          <w:ilvl w:val="2"/>
          <w:numId w:val="3"/>
        </w:numPr>
        <w:jc w:val="left"/>
        <w:rPr>
          <w:rFonts w:ascii="Calibri" w:hAnsi="Calibri" w:cs="Calibri"/>
          <w:b w:val="0"/>
          <w:sz w:val="40"/>
          <w:szCs w:val="40"/>
          <w:lang w:val="sk-SK"/>
        </w:rPr>
      </w:pPr>
      <w:r w:rsidRPr="001602F7">
        <w:rPr>
          <w:rFonts w:ascii="Calibri" w:hAnsi="Calibri" w:cs="Calibri"/>
          <w:sz w:val="40"/>
          <w:szCs w:val="40"/>
          <w:lang w:val="sk-SK"/>
        </w:rPr>
        <w:lastRenderedPageBreak/>
        <w:t>BLOK:</w:t>
      </w:r>
      <w:r w:rsidRPr="001602F7">
        <w:rPr>
          <w:rFonts w:ascii="Calibri" w:hAnsi="Calibri" w:cs="Calibri"/>
          <w:b w:val="0"/>
          <w:sz w:val="40"/>
          <w:szCs w:val="40"/>
          <w:lang w:val="sk-SK"/>
        </w:rPr>
        <w:t xml:space="preserve"> </w:t>
      </w:r>
      <w:r w:rsidRPr="001602F7">
        <w:rPr>
          <w:rFonts w:ascii="Calibri" w:hAnsi="Calibri" w:cs="Calibri"/>
          <w:b w:val="0"/>
          <w:sz w:val="40"/>
          <w:szCs w:val="40"/>
          <w:highlight w:val="yellow"/>
          <w:lang w:val="sk-SK"/>
        </w:rPr>
        <w:t>VYROSTL NÁM DO KRÁSY</w:t>
      </w:r>
    </w:p>
    <w:p w14:paraId="63FDA2E3" w14:textId="77777777" w:rsidR="00920716" w:rsidRPr="003C6A64" w:rsidRDefault="00920716" w:rsidP="00920716">
      <w:pPr>
        <w:rPr>
          <w:lang w:val="sk-SK"/>
        </w:rPr>
      </w:pPr>
      <w:r w:rsidRPr="003C6A64">
        <w:rPr>
          <w:lang w:val="sk-SK"/>
        </w:rPr>
        <w:t>SLUNÍČKO VSTÁVEJ, VYLEZ, KUK</w:t>
      </w:r>
    </w:p>
    <w:p w14:paraId="145ECDD0" w14:textId="77777777" w:rsidR="00920716" w:rsidRPr="00732F48" w:rsidRDefault="00920716" w:rsidP="00920716">
      <w:pPr>
        <w:rPr>
          <w:lang w:val="sk-SK"/>
        </w:rPr>
      </w:pPr>
      <w:bookmarkStart w:id="95" w:name="_Toc51267584"/>
      <w:r w:rsidRPr="00732F48">
        <w:rPr>
          <w:lang w:val="sk-SK"/>
        </w:rPr>
        <w:t>PRÁZDNINY MAJÍ RÁDI HOLKY I KAŽDÝ KLUK</w:t>
      </w:r>
      <w:bookmarkEnd w:id="95"/>
    </w:p>
    <w:p w14:paraId="140A54E5" w14:textId="77777777" w:rsidR="00920716" w:rsidRPr="00491641" w:rsidRDefault="00920716" w:rsidP="00525885">
      <w:pPr>
        <w:pStyle w:val="Nadpis3"/>
        <w:rPr>
          <w:highlight w:val="green"/>
          <w:lang w:val="sk-SK"/>
        </w:rPr>
      </w:pPr>
      <w:bookmarkStart w:id="96" w:name="_Toc53082658"/>
      <w:r w:rsidRPr="00491641">
        <w:rPr>
          <w:highlight w:val="green"/>
          <w:lang w:val="sk-SK"/>
        </w:rPr>
        <w:t>SÁZÍME KOŘÍNEK NA PODZIM</w:t>
      </w:r>
      <w:bookmarkEnd w:id="96"/>
    </w:p>
    <w:p w14:paraId="6B678EBC" w14:textId="77777777" w:rsidR="00920716" w:rsidRDefault="00920716" w:rsidP="00920716">
      <w:pPr>
        <w:rPr>
          <w:lang w:val="sk-SK"/>
        </w:rPr>
      </w:pPr>
      <w:r w:rsidRPr="00FB558D">
        <w:t>Do</w:t>
      </w:r>
      <w:r w:rsidRPr="003C6A64">
        <w:t xml:space="preserve"> školky přichází na začátku školního roku některé děti poprvé, proto je potřeba seznámit se s prostředím školky, třídy, novými kamarády, učitelkami a ostatními zaměstnanci školy. Domlouváme se na společných pravidlech soužití, komunikace a chování, kterými se budeme řídit každý den. Povídáme si o našich nejbl</w:t>
      </w:r>
      <w:r>
        <w:t>i</w:t>
      </w:r>
      <w:r w:rsidRPr="003C6A64">
        <w:t>žších – o rodině, kde bydlíme, co společně prožíváme. Vytváříme pocit bezpečí a jistoty Přirovnáváme dětský vývoj k vývoji rostliny ze semínka a malých kořínků ve vzrostlou rostlinu, strom. Při pobytu venku pozorujeme dění na zahradě školy a sledujeme přírodu v období podzimu. Seznamujeme děti s významem ovoce a zeleniny pro zdraví člověka a se životosprávou. Objevujeme</w:t>
      </w:r>
      <w:r>
        <w:t>,</w:t>
      </w:r>
      <w:r w:rsidRPr="003C6A64">
        <w:t xml:space="preserve"> co prospívá našemu zdraví, co jsou zdravé potraviny, co jsou vitamíny. Rozvíjíme hrubou a jemnou motoriku při sebeobsluze. </w:t>
      </w:r>
    </w:p>
    <w:p w14:paraId="7EDBAF50" w14:textId="77777777" w:rsidR="00920716" w:rsidRPr="004D4F88" w:rsidRDefault="00920716" w:rsidP="00920716">
      <w:pPr>
        <w:rPr>
          <w:b/>
          <w:lang w:val="sk-SK"/>
        </w:rPr>
      </w:pPr>
      <w:r w:rsidRPr="004D4F88">
        <w:rPr>
          <w:b/>
          <w:lang w:val="sk-SK"/>
        </w:rPr>
        <w:t>OKRUHY TÉMATICKÉHO CELKU:</w:t>
      </w:r>
    </w:p>
    <w:p w14:paraId="4CE19B5B" w14:textId="77777777" w:rsidR="00920716" w:rsidRPr="00FB1B5F" w:rsidRDefault="00920716" w:rsidP="00920716">
      <w:pPr>
        <w:numPr>
          <w:ilvl w:val="0"/>
          <w:numId w:val="3"/>
        </w:numPr>
        <w:spacing w:line="240" w:lineRule="auto"/>
        <w:rPr>
          <w:rFonts w:cs="Arial"/>
        </w:rPr>
      </w:pPr>
      <w:r w:rsidRPr="00FB1B5F">
        <w:rPr>
          <w:rFonts w:cs="Arial"/>
        </w:rPr>
        <w:t>KOŘÍNKU VÍTEJ VE ŠKOLCE</w:t>
      </w:r>
    </w:p>
    <w:p w14:paraId="0611BF50" w14:textId="77777777" w:rsidR="00920716" w:rsidRPr="00FB1B5F" w:rsidRDefault="00920716" w:rsidP="00920716">
      <w:pPr>
        <w:numPr>
          <w:ilvl w:val="0"/>
          <w:numId w:val="3"/>
        </w:numPr>
        <w:spacing w:line="240" w:lineRule="auto"/>
        <w:rPr>
          <w:rFonts w:cs="Arial"/>
        </w:rPr>
      </w:pPr>
      <w:r w:rsidRPr="00652EDD">
        <w:t>KOŘEN</w:t>
      </w:r>
      <w:r>
        <w:rPr>
          <w:rFonts w:cs="Arial"/>
        </w:rPr>
        <w:t xml:space="preserve"> JAKO PEVNÝ DOMOV</w:t>
      </w:r>
    </w:p>
    <w:p w14:paraId="71E51DF3" w14:textId="77777777" w:rsidR="00920716" w:rsidRDefault="00920716" w:rsidP="00920716">
      <w:pPr>
        <w:numPr>
          <w:ilvl w:val="0"/>
          <w:numId w:val="3"/>
        </w:numPr>
        <w:spacing w:line="240" w:lineRule="auto"/>
        <w:rPr>
          <w:rFonts w:cs="Arial"/>
        </w:rPr>
      </w:pPr>
      <w:r w:rsidRPr="00652EDD">
        <w:t>PŘÍRODA</w:t>
      </w:r>
      <w:r w:rsidRPr="00FB1B5F">
        <w:rPr>
          <w:rFonts w:cs="Arial"/>
        </w:rPr>
        <w:t xml:space="preserve"> ROZHAZUJE SEMÍNKA PO KRAJI</w:t>
      </w:r>
    </w:p>
    <w:p w14:paraId="7DBAF4D3" w14:textId="77777777" w:rsidR="00221A17" w:rsidRDefault="00221A17" w:rsidP="00920716">
      <w:pPr>
        <w:rPr>
          <w:b/>
          <w:lang w:val="sk-SK"/>
        </w:rPr>
      </w:pPr>
    </w:p>
    <w:p w14:paraId="084F451B" w14:textId="77777777" w:rsidR="00920716" w:rsidRPr="004D4F88" w:rsidRDefault="00920716" w:rsidP="00920716">
      <w:pPr>
        <w:rPr>
          <w:b/>
          <w:lang w:val="sk-SK"/>
        </w:rPr>
      </w:pPr>
      <w:r w:rsidRPr="004D4F88">
        <w:rPr>
          <w:b/>
          <w:lang w:val="sk-SK"/>
        </w:rPr>
        <w:t>NÁVRHY ČINNOSTÍ</w:t>
      </w:r>
    </w:p>
    <w:p w14:paraId="641AD96C" w14:textId="77777777" w:rsidR="00920716" w:rsidRPr="003C6A64" w:rsidRDefault="00920716" w:rsidP="00920716">
      <w:pPr>
        <w:rPr>
          <w:rFonts w:cs="Arial"/>
        </w:rPr>
      </w:pPr>
      <w:r w:rsidRPr="003C6A64">
        <w:t>Hry dětí jsou zaměřené na seznámení a pocit bezpečí dítěte, Děti si vytváří společná pravidla a učí se k nim jednoduché básničky. Seznamují se s pravidelnými vítacími rituály. Učí se vlastní sebeobsluhu při oblékání, umývání a jídle. Děti malují jednoduchou kresbu – já a moje rodina, moje značka v mateřské škole, můj dům kde bydlím, malba temperou – naše školka, otisky pomalovaných listů, třídění různých semen, vytváření přírodní mandaly. Děti se starají o školní zahradu s hráběmi a</w:t>
      </w:r>
      <w:r>
        <w:t> </w:t>
      </w:r>
      <w:r w:rsidRPr="003C6A64">
        <w:t>lopatkami, sázejí cibulku do svého květníku. Učí se stříhat s nůžkami. Seznamují se s rytmickými nástroji a zpívají písničky. Děti poslouchají čtené pohádky a rozv</w:t>
      </w:r>
      <w:r>
        <w:t>í</w:t>
      </w:r>
      <w:r w:rsidRPr="003C6A64">
        <w:t xml:space="preserve">jí </w:t>
      </w:r>
      <w:r>
        <w:t xml:space="preserve">se </w:t>
      </w:r>
      <w:r w:rsidRPr="003C6A64">
        <w:t>jejich převyprávění. Při ranních čin</w:t>
      </w:r>
      <w:r>
        <w:t>n</w:t>
      </w:r>
      <w:r w:rsidRPr="003C6A64">
        <w:t xml:space="preserve">ostech zkoušejí grafomotorická cvičení a </w:t>
      </w:r>
      <w:r w:rsidRPr="003C6A64">
        <w:lastRenderedPageBreak/>
        <w:t xml:space="preserve">rozvíjí hrubou motoriku při </w:t>
      </w:r>
      <w:r w:rsidRPr="003C6A64">
        <w:rPr>
          <w:rFonts w:cs="Arial"/>
        </w:rPr>
        <w:t>pohybových hrách s jednoduššími pravidly. Učí se bezpečnosti při chůzi na vycházce do okolní přírody a po vsi. Rozvíjí řečové schopnosti a</w:t>
      </w:r>
      <w:r>
        <w:rPr>
          <w:rFonts w:cs="Arial"/>
        </w:rPr>
        <w:t> </w:t>
      </w:r>
      <w:r w:rsidRPr="003C6A64">
        <w:rPr>
          <w:rFonts w:cs="Arial"/>
        </w:rPr>
        <w:t xml:space="preserve">komunikaci. Práce s přírodninami – listy stromů – otisky a dokreslení, koláže, frotáž, lepení a dokreslení, výroba postaviček, plody stromů – výroba zvířátek z kaštanů a žaludů, výroba obrazců ze šišek, otisky do modelíny, navlékání šípků, jeřabin a trnek, sestavování obrazců z přírodnin, grafomotorická a řečová cvičení, práce s temperou i pastelkou, modelínou, práce s papírem – lepení, stříhání, mačkání, skládání. </w:t>
      </w:r>
      <w:r>
        <w:rPr>
          <w:rFonts w:cs="Arial"/>
        </w:rPr>
        <w:t>V</w:t>
      </w:r>
      <w:r w:rsidRPr="003C6A64">
        <w:rPr>
          <w:rFonts w:cs="Arial"/>
        </w:rPr>
        <w:t xml:space="preserve">ýroba lampiónků na Martinskou slavnost světel, pečení martinských koláčů. Martinská slavnost světel se zpěvem písní, příjezdem Martina na koni a lampiónovým průvodem po Nové Vsi nebo </w:t>
      </w:r>
      <w:proofErr w:type="spellStart"/>
      <w:r w:rsidRPr="003C6A64">
        <w:rPr>
          <w:rFonts w:cs="Arial"/>
        </w:rPr>
        <w:t>Nedabyli</w:t>
      </w:r>
      <w:proofErr w:type="spellEnd"/>
      <w:r w:rsidRPr="003C6A64">
        <w:rPr>
          <w:rFonts w:cs="Arial"/>
        </w:rPr>
        <w:t xml:space="preserve"> – společná akce s rodiči dětí a se ZŠ Nedabyle.</w:t>
      </w:r>
    </w:p>
    <w:p w14:paraId="75140269" w14:textId="77777777" w:rsidR="00920716" w:rsidRPr="004D4F88" w:rsidRDefault="00920716" w:rsidP="00920716">
      <w:pPr>
        <w:rPr>
          <w:b/>
          <w:lang w:val="sk-SK"/>
        </w:rPr>
      </w:pPr>
      <w:r w:rsidRPr="004D4F88">
        <w:rPr>
          <w:b/>
          <w:lang w:val="sk-SK"/>
        </w:rPr>
        <w:t>OČEKÁVANÉ VÝSTUPY</w:t>
      </w:r>
    </w:p>
    <w:p w14:paraId="1BAD71DB" w14:textId="77777777" w:rsidR="00920716" w:rsidRPr="004D4F88" w:rsidRDefault="00920716" w:rsidP="00920716">
      <w:pPr>
        <w:numPr>
          <w:ilvl w:val="0"/>
          <w:numId w:val="3"/>
        </w:numPr>
        <w:spacing w:line="240" w:lineRule="auto"/>
      </w:pPr>
      <w:r w:rsidRPr="004D4F88">
        <w:t>Dítě ví, že mateřská škola je jeho „ kamarád “ a zároveň má jistotu, že z mateřské školy odchází vždy domů.</w:t>
      </w:r>
    </w:p>
    <w:p w14:paraId="67F58DD6" w14:textId="77777777" w:rsidR="00920716" w:rsidRPr="004D4F88" w:rsidRDefault="00920716" w:rsidP="00920716">
      <w:pPr>
        <w:numPr>
          <w:ilvl w:val="0"/>
          <w:numId w:val="3"/>
        </w:numPr>
        <w:spacing w:line="240" w:lineRule="auto"/>
      </w:pPr>
      <w:r w:rsidRPr="004D4F88">
        <w:t>Umí se orientovat v mateřské škole a zná průběh činností během dne.</w:t>
      </w:r>
    </w:p>
    <w:p w14:paraId="524F3C2F" w14:textId="77777777" w:rsidR="00920716" w:rsidRPr="004D4F88" w:rsidRDefault="00920716" w:rsidP="00920716">
      <w:pPr>
        <w:numPr>
          <w:ilvl w:val="0"/>
          <w:numId w:val="3"/>
        </w:numPr>
        <w:spacing w:line="240" w:lineRule="auto"/>
      </w:pPr>
      <w:r w:rsidRPr="004D4F88">
        <w:t>Dítě se těší na společný pobyt s dětmi v mateřské škole a na příjemné společné zážitky.</w:t>
      </w:r>
    </w:p>
    <w:p w14:paraId="44C4B110" w14:textId="77777777" w:rsidR="00920716" w:rsidRPr="004D4F88" w:rsidRDefault="00920716" w:rsidP="00920716">
      <w:pPr>
        <w:numPr>
          <w:ilvl w:val="0"/>
          <w:numId w:val="3"/>
        </w:numPr>
        <w:spacing w:line="240" w:lineRule="auto"/>
      </w:pPr>
      <w:r w:rsidRPr="004D4F88">
        <w:t>Zná ostatní kamarády, jejich jména a zapojuje se do  dění ve třídě.</w:t>
      </w:r>
    </w:p>
    <w:p w14:paraId="48C9926C" w14:textId="77777777" w:rsidR="00920716" w:rsidRPr="004D4F88" w:rsidRDefault="00920716" w:rsidP="00920716">
      <w:pPr>
        <w:numPr>
          <w:ilvl w:val="0"/>
          <w:numId w:val="3"/>
        </w:numPr>
        <w:spacing w:line="240" w:lineRule="auto"/>
      </w:pPr>
      <w:r w:rsidRPr="004D4F88">
        <w:t>Zná své jméno, adresu, jména rodičů a sourozenců.</w:t>
      </w:r>
    </w:p>
    <w:p w14:paraId="78030A61" w14:textId="77777777" w:rsidR="00920716" w:rsidRPr="004D4F88" w:rsidRDefault="00920716" w:rsidP="00920716">
      <w:pPr>
        <w:numPr>
          <w:ilvl w:val="0"/>
          <w:numId w:val="3"/>
        </w:numPr>
        <w:spacing w:line="240" w:lineRule="auto"/>
      </w:pPr>
      <w:r w:rsidRPr="004D4F88">
        <w:t>Zná svou značku, název třídy a mateřské školy, jméno učitelky.</w:t>
      </w:r>
    </w:p>
    <w:p w14:paraId="27B22094" w14:textId="77777777" w:rsidR="00920716" w:rsidRPr="004D4F88" w:rsidRDefault="00920716" w:rsidP="00920716">
      <w:pPr>
        <w:numPr>
          <w:ilvl w:val="0"/>
          <w:numId w:val="3"/>
        </w:numPr>
        <w:spacing w:line="240" w:lineRule="auto"/>
      </w:pPr>
      <w:r w:rsidRPr="004D4F88">
        <w:t>Zná dohodnutá pravidla třídy a respektuje je.</w:t>
      </w:r>
    </w:p>
    <w:p w14:paraId="7798929F" w14:textId="77777777" w:rsidR="00920716" w:rsidRPr="004D4F88" w:rsidRDefault="00920716" w:rsidP="00920716">
      <w:pPr>
        <w:numPr>
          <w:ilvl w:val="0"/>
          <w:numId w:val="3"/>
        </w:numPr>
        <w:spacing w:line="240" w:lineRule="auto"/>
      </w:pPr>
      <w:r w:rsidRPr="004D4F88">
        <w:t>Začíná zvládat sebeobsluhu, hygienické návyky a stolování přiměřeně věku.</w:t>
      </w:r>
    </w:p>
    <w:p w14:paraId="333DDB31" w14:textId="77777777" w:rsidR="00920716" w:rsidRPr="004D4F88" w:rsidRDefault="00920716" w:rsidP="00920716">
      <w:pPr>
        <w:numPr>
          <w:ilvl w:val="0"/>
          <w:numId w:val="3"/>
        </w:numPr>
        <w:spacing w:line="240" w:lineRule="auto"/>
      </w:pPr>
      <w:r w:rsidRPr="004D4F88">
        <w:t>Umí soustředěně vyslechnout pohádku (i divadelní představení společně s ostatními dětmi).</w:t>
      </w:r>
    </w:p>
    <w:p w14:paraId="670EC356" w14:textId="77777777" w:rsidR="00920716" w:rsidRPr="004D4F88" w:rsidRDefault="00920716" w:rsidP="00920716">
      <w:pPr>
        <w:numPr>
          <w:ilvl w:val="0"/>
          <w:numId w:val="3"/>
        </w:numPr>
        <w:spacing w:line="240" w:lineRule="auto"/>
      </w:pPr>
      <w:r w:rsidRPr="004D4F88">
        <w:t>Umí si zapamatovat krátkou báseň.</w:t>
      </w:r>
    </w:p>
    <w:p w14:paraId="3C68A098" w14:textId="77777777" w:rsidR="00920716" w:rsidRPr="004D4F88" w:rsidRDefault="00920716" w:rsidP="00920716">
      <w:pPr>
        <w:numPr>
          <w:ilvl w:val="0"/>
          <w:numId w:val="3"/>
        </w:numPr>
        <w:spacing w:line="240" w:lineRule="auto"/>
      </w:pPr>
      <w:r w:rsidRPr="004D4F88">
        <w:t>Umí zazpívat jednoduchou píseň ve skupině.</w:t>
      </w:r>
    </w:p>
    <w:p w14:paraId="14E5C5B5" w14:textId="77777777" w:rsidR="00920716" w:rsidRPr="004D4F88" w:rsidRDefault="00920716" w:rsidP="00920716">
      <w:pPr>
        <w:numPr>
          <w:ilvl w:val="0"/>
          <w:numId w:val="3"/>
        </w:numPr>
        <w:spacing w:line="240" w:lineRule="auto"/>
      </w:pPr>
      <w:r w:rsidRPr="004D4F88">
        <w:t>Zapojuje se do pohybových her s ostatními.</w:t>
      </w:r>
    </w:p>
    <w:p w14:paraId="4DDE661A" w14:textId="77777777" w:rsidR="00920716" w:rsidRPr="004D4F88" w:rsidRDefault="00920716" w:rsidP="00920716">
      <w:pPr>
        <w:numPr>
          <w:ilvl w:val="0"/>
          <w:numId w:val="3"/>
        </w:numPr>
        <w:spacing w:line="240" w:lineRule="auto"/>
      </w:pPr>
      <w:r w:rsidRPr="004D4F88">
        <w:t>Vědomě opakuje předvedené pohyby, umí reagovat na pokyn učitelky.</w:t>
      </w:r>
    </w:p>
    <w:p w14:paraId="67FFD9DF" w14:textId="77777777" w:rsidR="00920716" w:rsidRPr="004D4F88" w:rsidRDefault="00920716" w:rsidP="00920716">
      <w:pPr>
        <w:numPr>
          <w:ilvl w:val="0"/>
          <w:numId w:val="3"/>
        </w:numPr>
        <w:spacing w:line="240" w:lineRule="auto"/>
      </w:pPr>
      <w:r w:rsidRPr="004D4F88">
        <w:t>Umí malbou zaplnit plochu, popř. doplnit jinou technikou.</w:t>
      </w:r>
    </w:p>
    <w:p w14:paraId="5D562577" w14:textId="77777777" w:rsidR="00920716" w:rsidRPr="004D4F88" w:rsidRDefault="00920716" w:rsidP="00920716">
      <w:pPr>
        <w:numPr>
          <w:ilvl w:val="0"/>
          <w:numId w:val="3"/>
        </w:numPr>
        <w:spacing w:line="240" w:lineRule="auto"/>
      </w:pPr>
      <w:r w:rsidRPr="004D4F88">
        <w:t>Postupně zvládá práce s papírem, nůžkami, přírodninami a posiluje tak jemnou motoriku a obratnost ruky.</w:t>
      </w:r>
    </w:p>
    <w:p w14:paraId="4CE81DD2" w14:textId="77777777" w:rsidR="00920716" w:rsidRPr="004D4F88" w:rsidRDefault="00920716" w:rsidP="00920716">
      <w:pPr>
        <w:numPr>
          <w:ilvl w:val="0"/>
          <w:numId w:val="3"/>
        </w:numPr>
        <w:spacing w:line="240" w:lineRule="auto"/>
      </w:pPr>
      <w:r w:rsidRPr="004D4F88">
        <w:t>Dokáže rozlišit a pojmenovat jednotlivé druhy ovoce a zeleniny.</w:t>
      </w:r>
    </w:p>
    <w:p w14:paraId="7FCCE816" w14:textId="77777777" w:rsidR="00920716" w:rsidRPr="004D4F88" w:rsidRDefault="00920716" w:rsidP="00920716">
      <w:pPr>
        <w:numPr>
          <w:ilvl w:val="0"/>
          <w:numId w:val="3"/>
        </w:numPr>
        <w:spacing w:line="240" w:lineRule="auto"/>
      </w:pPr>
      <w:r w:rsidRPr="004D4F88">
        <w:t>Rozumí tomu co je zdravé a správné životosprávě.</w:t>
      </w:r>
    </w:p>
    <w:p w14:paraId="72F09C49" w14:textId="77777777" w:rsidR="00920716" w:rsidRPr="004D4F88" w:rsidRDefault="00920716" w:rsidP="00920716">
      <w:pPr>
        <w:numPr>
          <w:ilvl w:val="0"/>
          <w:numId w:val="3"/>
        </w:numPr>
        <w:spacing w:line="240" w:lineRule="auto"/>
      </w:pPr>
      <w:r w:rsidRPr="004D4F88">
        <w:t>Umí pojmenovat základní barvy.</w:t>
      </w:r>
    </w:p>
    <w:p w14:paraId="13A885F2" w14:textId="77777777" w:rsidR="00920716" w:rsidRPr="004D4F88" w:rsidRDefault="00920716" w:rsidP="00920716">
      <w:pPr>
        <w:numPr>
          <w:ilvl w:val="0"/>
          <w:numId w:val="3"/>
        </w:numPr>
        <w:spacing w:line="240" w:lineRule="auto"/>
      </w:pPr>
      <w:r w:rsidRPr="004D4F88">
        <w:lastRenderedPageBreak/>
        <w:t>Dokáže přiřadit a pojmenovat geometrické tvary.</w:t>
      </w:r>
    </w:p>
    <w:p w14:paraId="43275E45" w14:textId="77777777" w:rsidR="00920716" w:rsidRPr="004D4F88" w:rsidRDefault="00920716" w:rsidP="00920716">
      <w:pPr>
        <w:numPr>
          <w:ilvl w:val="0"/>
          <w:numId w:val="3"/>
        </w:numPr>
        <w:spacing w:line="240" w:lineRule="auto"/>
      </w:pPr>
      <w:r w:rsidRPr="004D4F88">
        <w:t>Rozlišuje roční období a chápe rozdíl mezi dnem a nocí.</w:t>
      </w:r>
    </w:p>
    <w:p w14:paraId="5858503C" w14:textId="77777777" w:rsidR="00920716" w:rsidRPr="004D4F88" w:rsidRDefault="00920716" w:rsidP="00920716">
      <w:pPr>
        <w:numPr>
          <w:ilvl w:val="0"/>
          <w:numId w:val="3"/>
        </w:numPr>
        <w:spacing w:line="240" w:lineRule="auto"/>
      </w:pPr>
      <w:r w:rsidRPr="004D4F88">
        <w:t>Umí vyjádřit své přání, spolupracuje při řešení problému.</w:t>
      </w:r>
    </w:p>
    <w:p w14:paraId="4F0AFF76" w14:textId="77777777" w:rsidR="00920716" w:rsidRPr="004D4F88" w:rsidRDefault="00920716" w:rsidP="00920716">
      <w:pPr>
        <w:numPr>
          <w:ilvl w:val="0"/>
          <w:numId w:val="3"/>
        </w:numPr>
        <w:spacing w:line="240" w:lineRule="auto"/>
      </w:pPr>
      <w:r w:rsidRPr="004D4F88">
        <w:t>Zvládne chůzí delší trasu (výlet do lesa za zvířátky</w:t>
      </w:r>
    </w:p>
    <w:p w14:paraId="73F740C2" w14:textId="77777777" w:rsidR="00920716" w:rsidRPr="004D4F88" w:rsidRDefault="00920716" w:rsidP="00920716">
      <w:pPr>
        <w:numPr>
          <w:ilvl w:val="0"/>
          <w:numId w:val="3"/>
        </w:numPr>
        <w:spacing w:line="240" w:lineRule="auto"/>
      </w:pPr>
      <w:r w:rsidRPr="004D4F88">
        <w:t>Umí vyprávět příběh podle obrázku, používá přídavná jména.</w:t>
      </w:r>
    </w:p>
    <w:p w14:paraId="6F7C4C15" w14:textId="77777777" w:rsidR="00920716" w:rsidRPr="004D4F88" w:rsidRDefault="00920716" w:rsidP="00920716">
      <w:pPr>
        <w:numPr>
          <w:ilvl w:val="0"/>
          <w:numId w:val="3"/>
        </w:numPr>
        <w:spacing w:line="240" w:lineRule="auto"/>
      </w:pPr>
      <w:r w:rsidRPr="004D4F88">
        <w:t>Dokáže se rozdělit s ostatními.</w:t>
      </w:r>
    </w:p>
    <w:p w14:paraId="0E7FBA57" w14:textId="77777777" w:rsidR="00920716" w:rsidRPr="004D4F88" w:rsidRDefault="00920716" w:rsidP="00920716">
      <w:pPr>
        <w:numPr>
          <w:ilvl w:val="0"/>
          <w:numId w:val="3"/>
        </w:numPr>
        <w:spacing w:line="240" w:lineRule="auto"/>
      </w:pPr>
      <w:r w:rsidRPr="004D4F88">
        <w:t>Chápe rozdíl mezi dnem a nocí, poznává, že tma není nebezpečná a nebojí se jí.</w:t>
      </w:r>
    </w:p>
    <w:p w14:paraId="551C670F" w14:textId="77777777" w:rsidR="00920716" w:rsidRPr="000C6F9B" w:rsidRDefault="00920716" w:rsidP="00525885">
      <w:pPr>
        <w:pStyle w:val="Nadpis3"/>
        <w:rPr>
          <w:highlight w:val="cyan"/>
        </w:rPr>
      </w:pPr>
      <w:bookmarkStart w:id="97" w:name="_Toc53082659"/>
      <w:r w:rsidRPr="000C6F9B">
        <w:rPr>
          <w:highlight w:val="cyan"/>
        </w:rPr>
        <w:t>V ZIMĚ KOŘÍNEK SPÍ</w:t>
      </w:r>
      <w:bookmarkEnd w:id="97"/>
    </w:p>
    <w:p w14:paraId="3DAA80EB" w14:textId="77777777" w:rsidR="00920716" w:rsidRPr="001209A3" w:rsidRDefault="00920716" w:rsidP="00920716">
      <w:r w:rsidRPr="001209A3">
        <w:t>V adventním čase se zaměříme na historii Vánoc, předvánoční a vánoční tradice a zvyky. Osvojujeme si poznatky o přírodě a jejích proměnách a učíme se o ní pečovat. Pozorujeme změny v přírodě a změny počasí. Ukládáme svou zasazenou cibulku k zimnímu spánku. Ve spolupráci s rodiči vytváříme vánoční dekorace, uspořádáme vánoční besídku. Po Vánocích si přiblížíme charakteristické znaky zimy, vlastnosti sněhu a ledu. Nezapomeneme na volně žijící zvířata a jejich obživu během zimního období. Poznáváme své tělo. Seznámíme se s pojmem zdraví, co pro nás znamená, co je mu prospěšné, co mu naopak škodí. Společně se školáky se těšíme na zápis do základní školy (návštěva ZŠ Nedabyle). Ve školce společně oslavíme karneval, upečeme si nějaké cukroví, vytvoříme masky a budeme se celý den veselit.</w:t>
      </w:r>
      <w:r>
        <w:t xml:space="preserve"> </w:t>
      </w:r>
      <w:r w:rsidRPr="001209A3">
        <w:t>Spoluvytváříme prostředí pohody ve třídě a pozitivní vztah k mateřské škole. Umíme správně oslovovat ostatní děti i zaměstnance mateřské školy. Učíme se ocenit práci ostatních, pomáhat si navzájem a rozvíjet dětská přátelství.</w:t>
      </w:r>
    </w:p>
    <w:p w14:paraId="51208260" w14:textId="77777777" w:rsidR="00920716" w:rsidRPr="004D4F88" w:rsidRDefault="00920716" w:rsidP="00920716">
      <w:pPr>
        <w:rPr>
          <w:b/>
        </w:rPr>
      </w:pPr>
      <w:r w:rsidRPr="004D4F88">
        <w:rPr>
          <w:b/>
        </w:rPr>
        <w:t>OKRUHY TÉMATICKÉHO CELKU:</w:t>
      </w:r>
    </w:p>
    <w:p w14:paraId="67366FE5" w14:textId="77777777" w:rsidR="00920716" w:rsidRDefault="00920716" w:rsidP="00920716">
      <w:pPr>
        <w:numPr>
          <w:ilvl w:val="0"/>
          <w:numId w:val="3"/>
        </w:numPr>
        <w:spacing w:line="240" w:lineRule="auto"/>
        <w:rPr>
          <w:rFonts w:cs="Arial"/>
        </w:rPr>
      </w:pPr>
      <w:r>
        <w:rPr>
          <w:rFonts w:cs="Arial"/>
        </w:rPr>
        <w:t>MY ZASE PO ROCE OSLAVUJEME VÁNOCE</w:t>
      </w:r>
    </w:p>
    <w:p w14:paraId="2E6F87EC" w14:textId="77777777" w:rsidR="00920716" w:rsidRDefault="00920716" w:rsidP="00920716">
      <w:pPr>
        <w:numPr>
          <w:ilvl w:val="0"/>
          <w:numId w:val="3"/>
        </w:numPr>
        <w:spacing w:line="240" w:lineRule="auto"/>
        <w:rPr>
          <w:rFonts w:cs="Arial"/>
        </w:rPr>
      </w:pPr>
      <w:r w:rsidRPr="00652EDD">
        <w:t>SEMÍNKO</w:t>
      </w:r>
      <w:r>
        <w:rPr>
          <w:rFonts w:cs="Arial"/>
        </w:rPr>
        <w:t xml:space="preserve"> NABER SÍLY, ZIMA BUDE KAŽDOU CHVÍLI</w:t>
      </w:r>
    </w:p>
    <w:p w14:paraId="07BE3983" w14:textId="77777777" w:rsidR="00920716" w:rsidRDefault="00920716" w:rsidP="00920716">
      <w:pPr>
        <w:numPr>
          <w:ilvl w:val="0"/>
          <w:numId w:val="3"/>
        </w:numPr>
        <w:spacing w:line="240" w:lineRule="auto"/>
        <w:rPr>
          <w:rFonts w:cs="Arial"/>
        </w:rPr>
      </w:pPr>
      <w:r w:rsidRPr="00652EDD">
        <w:t>KDYŽ</w:t>
      </w:r>
      <w:r>
        <w:rPr>
          <w:rFonts w:cs="Arial"/>
        </w:rPr>
        <w:t xml:space="preserve"> ROSTU, TAK SÍLÍM</w:t>
      </w:r>
    </w:p>
    <w:p w14:paraId="27B102B9" w14:textId="77777777" w:rsidR="00920716" w:rsidRDefault="00920716" w:rsidP="00920716">
      <w:pPr>
        <w:spacing w:after="0" w:line="240" w:lineRule="auto"/>
        <w:ind w:left="720" w:firstLine="0"/>
        <w:jc w:val="left"/>
        <w:rPr>
          <w:rFonts w:cs="Arial"/>
        </w:rPr>
      </w:pPr>
    </w:p>
    <w:p w14:paraId="4CC24C85" w14:textId="77777777" w:rsidR="00920716" w:rsidRPr="004D4F88" w:rsidRDefault="00920716" w:rsidP="00920716">
      <w:pPr>
        <w:rPr>
          <w:b/>
        </w:rPr>
      </w:pPr>
      <w:r>
        <w:rPr>
          <w:b/>
        </w:rPr>
        <w:br w:type="page"/>
      </w:r>
      <w:r w:rsidRPr="004D4F88">
        <w:rPr>
          <w:b/>
        </w:rPr>
        <w:lastRenderedPageBreak/>
        <w:t>NÁVRHY ČINNOSTÍ:</w:t>
      </w:r>
    </w:p>
    <w:p w14:paraId="54FE77EF" w14:textId="77777777" w:rsidR="00920716" w:rsidRDefault="00920716" w:rsidP="00920716">
      <w:pPr>
        <w:rPr>
          <w:rFonts w:cs="Arial"/>
        </w:rPr>
      </w:pPr>
      <w:r w:rsidRPr="004D4F88">
        <w:t xml:space="preserve">Mikulášská nadílka v MŠ, dramatizace – čert Mikuláš, vyrábění čertů, Mikulášů a andělů, skládání z papíru, vybarvování omalovánek, didaktické listy,  grafomotorická cvičení.  Zdobení vánočního stromečku, vyrábění ozdob na vánoční stromek, pečení cukroví, modelování, komunitní a diskusní kruh, umět se zastavit v době adventu a popovídat si, zazpívat si koledy. Připravování vánočního vystoupení pro rodiče, vánočního tvoření s rodiči. Pohybové a taneční hry se zimní a vánoční tématikou. Sledování znaků zimy, experimentování se sněhem. Pozorování různé struktury sněhové vločky, její výtvarné vyjádření a uplatnění fantazijních představ. Ztvárnění zimy pomocí vaty, kosmetických tamponků, hedvábného papíru, alobalu…. Stavění sněhuláků, hry se sněhovou koulí. Pohyb na čerstvém vzduchu – klouzání na ledu, bruslení, jízda na lopatách. Pomoc při odklízení sněhu. Pozorování zvířecích stop, krmení zvěře a ptáků. Využití pranostik, básní, písní se zimní tématikou. Seznámení s tradicí masopustu, vyrábění masopustních masek a oslava v MŠ. Kreslení lidské postavy, didaktické hry – např. „Popletené tělo, Škatulata </w:t>
      </w:r>
      <w:proofErr w:type="spellStart"/>
      <w:r w:rsidRPr="004D4F88">
        <w:t>batulata</w:t>
      </w:r>
      <w:proofErr w:type="spellEnd"/>
      <w:r w:rsidRPr="004D4F88">
        <w:t>“, námětová hra „Na doktora</w:t>
      </w:r>
      <w:r>
        <w:t>“</w:t>
      </w:r>
      <w:r w:rsidRPr="004D4F88">
        <w:t>. Upozorňování na důležitost péče o zdraví a osobní hygienu. Hry dětí zaměřit na přípravu k zápisu, hra na školáky, opakování geometrických tvarů, lepení, kreslení, obkreslování, omalovávání, tvoření obrázků pomocí geometrických tvarů, magnetické skládanky, dřevěné skládačky – vláček, panáčci</w:t>
      </w:r>
      <w:r>
        <w:t>.</w:t>
      </w:r>
      <w:r w:rsidRPr="004D4F88">
        <w:t xml:space="preserve"> Jednoduché počítání, srovnávání, dokreslování předmětů,</w:t>
      </w:r>
      <w:r>
        <w:t xml:space="preserve"> </w:t>
      </w:r>
      <w:r w:rsidRPr="004D4F88">
        <w:t xml:space="preserve">objektů na obrázku. Znát svou adresu, svých rodičů, své jméno, základní údaje o rodině. </w:t>
      </w:r>
    </w:p>
    <w:p w14:paraId="414C0210" w14:textId="77777777" w:rsidR="00920716" w:rsidRPr="004D4F88" w:rsidRDefault="00920716" w:rsidP="00920716">
      <w:pPr>
        <w:rPr>
          <w:b/>
        </w:rPr>
      </w:pPr>
      <w:r w:rsidRPr="004D4F88">
        <w:rPr>
          <w:b/>
        </w:rPr>
        <w:t>OČEKÁVANÉ VÝSTUPY:</w:t>
      </w:r>
    </w:p>
    <w:p w14:paraId="1BF7EB6B" w14:textId="77777777" w:rsidR="00920716" w:rsidRDefault="00920716" w:rsidP="00920716">
      <w:pPr>
        <w:numPr>
          <w:ilvl w:val="0"/>
          <w:numId w:val="3"/>
        </w:numPr>
        <w:spacing w:line="240" w:lineRule="auto"/>
        <w:rPr>
          <w:rFonts w:cs="Arial"/>
        </w:rPr>
      </w:pPr>
      <w:r w:rsidRPr="00652EDD">
        <w:t>Dítě</w:t>
      </w:r>
      <w:r>
        <w:rPr>
          <w:rFonts w:cs="Arial"/>
        </w:rPr>
        <w:t xml:space="preserve"> se dokáže vlastními silami podílet na vytváření vánoční atmosféry, výzdobě v MŠ.</w:t>
      </w:r>
    </w:p>
    <w:p w14:paraId="110F25EA" w14:textId="77777777" w:rsidR="00920716" w:rsidRDefault="00920716" w:rsidP="00920716">
      <w:pPr>
        <w:numPr>
          <w:ilvl w:val="0"/>
          <w:numId w:val="3"/>
        </w:numPr>
        <w:spacing w:line="240" w:lineRule="auto"/>
        <w:rPr>
          <w:rFonts w:cs="Arial"/>
        </w:rPr>
      </w:pPr>
      <w:r w:rsidRPr="00652EDD">
        <w:t>Dítě</w:t>
      </w:r>
      <w:r>
        <w:rPr>
          <w:rFonts w:cs="Arial"/>
        </w:rPr>
        <w:t xml:space="preserve"> se učí prožívat a vychutnávat vánoční atmosféru.</w:t>
      </w:r>
    </w:p>
    <w:p w14:paraId="0D2E44C6" w14:textId="77777777" w:rsidR="00920716" w:rsidRDefault="00920716" w:rsidP="00920716">
      <w:pPr>
        <w:numPr>
          <w:ilvl w:val="0"/>
          <w:numId w:val="3"/>
        </w:numPr>
        <w:spacing w:line="240" w:lineRule="auto"/>
        <w:rPr>
          <w:rFonts w:cs="Arial"/>
        </w:rPr>
      </w:pPr>
      <w:r>
        <w:rPr>
          <w:rFonts w:cs="Arial"/>
        </w:rPr>
        <w:t>Umí projevit soucit se slabšími a nemocnými, myslí nejen na sebe, ale i na ostatní.</w:t>
      </w:r>
    </w:p>
    <w:p w14:paraId="43110D56" w14:textId="77777777" w:rsidR="00920716" w:rsidRDefault="00920716" w:rsidP="00920716">
      <w:pPr>
        <w:numPr>
          <w:ilvl w:val="0"/>
          <w:numId w:val="3"/>
        </w:numPr>
        <w:spacing w:line="240" w:lineRule="auto"/>
        <w:rPr>
          <w:rFonts w:cs="Arial"/>
        </w:rPr>
      </w:pPr>
      <w:r w:rsidRPr="00652EDD">
        <w:t>Starší</w:t>
      </w:r>
      <w:r>
        <w:rPr>
          <w:rFonts w:cs="Arial"/>
        </w:rPr>
        <w:t xml:space="preserve"> děti pomáhají mladším.</w:t>
      </w:r>
    </w:p>
    <w:p w14:paraId="003978EF" w14:textId="77777777" w:rsidR="00920716" w:rsidRDefault="00920716" w:rsidP="00920716">
      <w:pPr>
        <w:numPr>
          <w:ilvl w:val="0"/>
          <w:numId w:val="3"/>
        </w:numPr>
        <w:spacing w:line="240" w:lineRule="auto"/>
        <w:rPr>
          <w:rFonts w:cs="Arial"/>
        </w:rPr>
      </w:pPr>
      <w:r w:rsidRPr="00652EDD">
        <w:t>Zvládá</w:t>
      </w:r>
      <w:r>
        <w:rPr>
          <w:rFonts w:cs="Arial"/>
        </w:rPr>
        <w:t xml:space="preserve"> společenské návyky, ví, co se smí, co se nesmí, umí pozdravit, poděkovat, požádat, neskákat do řeči.</w:t>
      </w:r>
    </w:p>
    <w:p w14:paraId="37E11063" w14:textId="77777777" w:rsidR="00920716" w:rsidRDefault="00920716" w:rsidP="00920716">
      <w:pPr>
        <w:numPr>
          <w:ilvl w:val="0"/>
          <w:numId w:val="3"/>
        </w:numPr>
        <w:spacing w:line="240" w:lineRule="auto"/>
        <w:rPr>
          <w:rFonts w:cs="Arial"/>
        </w:rPr>
      </w:pPr>
      <w:r w:rsidRPr="00652EDD">
        <w:t>Zvládá</w:t>
      </w:r>
      <w:r>
        <w:rPr>
          <w:rFonts w:cs="Arial"/>
        </w:rPr>
        <w:t xml:space="preserve"> zpívat a přednášet na vystoupení, nebojí se dramatizovat krátký příběh.</w:t>
      </w:r>
    </w:p>
    <w:p w14:paraId="503E7C35" w14:textId="77777777" w:rsidR="00920716" w:rsidRDefault="00920716" w:rsidP="00920716">
      <w:pPr>
        <w:numPr>
          <w:ilvl w:val="0"/>
          <w:numId w:val="3"/>
        </w:numPr>
        <w:spacing w:line="240" w:lineRule="auto"/>
        <w:rPr>
          <w:rFonts w:cs="Arial"/>
        </w:rPr>
      </w:pPr>
      <w:r w:rsidRPr="00652EDD">
        <w:t>Ctí</w:t>
      </w:r>
      <w:r>
        <w:rPr>
          <w:rFonts w:cs="Arial"/>
        </w:rPr>
        <w:t xml:space="preserve"> české tradice a svátky.</w:t>
      </w:r>
    </w:p>
    <w:p w14:paraId="082FE81B" w14:textId="77777777" w:rsidR="00920716" w:rsidRDefault="00920716" w:rsidP="00920716">
      <w:pPr>
        <w:numPr>
          <w:ilvl w:val="0"/>
          <w:numId w:val="3"/>
        </w:numPr>
        <w:spacing w:line="240" w:lineRule="auto"/>
        <w:rPr>
          <w:rFonts w:cs="Arial"/>
        </w:rPr>
      </w:pPr>
      <w:r w:rsidRPr="00652EDD">
        <w:t>Dokáže</w:t>
      </w:r>
      <w:r>
        <w:rPr>
          <w:rFonts w:cs="Arial"/>
        </w:rPr>
        <w:t xml:space="preserve"> se soustředit na poslech pohádky, krátkého příběhu a stručně ho převyprávět.</w:t>
      </w:r>
    </w:p>
    <w:p w14:paraId="30E80809" w14:textId="77777777" w:rsidR="00920716" w:rsidRDefault="00920716" w:rsidP="00920716">
      <w:pPr>
        <w:numPr>
          <w:ilvl w:val="0"/>
          <w:numId w:val="3"/>
        </w:numPr>
        <w:spacing w:line="240" w:lineRule="auto"/>
        <w:rPr>
          <w:rFonts w:cs="Arial"/>
        </w:rPr>
      </w:pPr>
      <w:r w:rsidRPr="00652EDD">
        <w:lastRenderedPageBreak/>
        <w:t>Děti</w:t>
      </w:r>
      <w:r>
        <w:rPr>
          <w:rFonts w:cs="Arial"/>
        </w:rPr>
        <w:t xml:space="preserve"> umí vyjmenovat znaky zimy a vlastnosti sněhu a ledu – studený, mokrý, tvrdý, čistý </w:t>
      </w:r>
    </w:p>
    <w:p w14:paraId="50890BE6" w14:textId="77777777" w:rsidR="00920716" w:rsidRDefault="00920716" w:rsidP="00920716">
      <w:pPr>
        <w:numPr>
          <w:ilvl w:val="0"/>
          <w:numId w:val="3"/>
        </w:numPr>
        <w:spacing w:line="240" w:lineRule="auto"/>
        <w:rPr>
          <w:rFonts w:cs="Arial"/>
        </w:rPr>
      </w:pPr>
      <w:r w:rsidRPr="00652EDD">
        <w:t>Jsou</w:t>
      </w:r>
      <w:r>
        <w:rPr>
          <w:rFonts w:cs="Arial"/>
        </w:rPr>
        <w:t xml:space="preserve"> opatrné, nikdy nechodí na led bez dospělých.</w:t>
      </w:r>
    </w:p>
    <w:p w14:paraId="349A4D19" w14:textId="77777777" w:rsidR="00920716" w:rsidRDefault="00920716" w:rsidP="00920716">
      <w:pPr>
        <w:numPr>
          <w:ilvl w:val="0"/>
          <w:numId w:val="3"/>
        </w:numPr>
        <w:spacing w:line="240" w:lineRule="auto"/>
        <w:rPr>
          <w:rFonts w:cs="Arial"/>
        </w:rPr>
      </w:pPr>
      <w:r w:rsidRPr="00652EDD">
        <w:t>Rozeznají</w:t>
      </w:r>
      <w:r>
        <w:rPr>
          <w:rFonts w:cs="Arial"/>
        </w:rPr>
        <w:t xml:space="preserve"> ve sněhu ptačí stopu od zvířecí, při dramatici dokážou měnit výšku a barvu hlasu, napodobovat jak hlasově, tak pantomimou některá zvířata.</w:t>
      </w:r>
    </w:p>
    <w:p w14:paraId="1E8C8A0E" w14:textId="77777777" w:rsidR="00920716" w:rsidRDefault="00920716" w:rsidP="00920716">
      <w:pPr>
        <w:numPr>
          <w:ilvl w:val="0"/>
          <w:numId w:val="3"/>
        </w:numPr>
        <w:spacing w:line="240" w:lineRule="auto"/>
        <w:rPr>
          <w:rFonts w:cs="Arial"/>
        </w:rPr>
      </w:pPr>
      <w:r w:rsidRPr="00652EDD">
        <w:t>Dítě</w:t>
      </w:r>
      <w:r>
        <w:rPr>
          <w:rFonts w:cs="Arial"/>
        </w:rPr>
        <w:t xml:space="preserve"> dokáže sladit pohyb s hudbou, pohybem vyjádřit jednoduchý rytmus pohybem – dupáním, tleskáním ...</w:t>
      </w:r>
    </w:p>
    <w:p w14:paraId="109909FD" w14:textId="77777777" w:rsidR="00920716" w:rsidRDefault="00920716" w:rsidP="00920716">
      <w:pPr>
        <w:numPr>
          <w:ilvl w:val="0"/>
          <w:numId w:val="3"/>
        </w:numPr>
        <w:spacing w:line="240" w:lineRule="auto"/>
        <w:rPr>
          <w:rFonts w:cs="Arial"/>
        </w:rPr>
      </w:pPr>
      <w:r w:rsidRPr="00652EDD">
        <w:t>Mají</w:t>
      </w:r>
      <w:r>
        <w:rPr>
          <w:rFonts w:cs="Arial"/>
        </w:rPr>
        <w:t xml:space="preserve"> stále rozvinutější jemnou motoriku. Snaží se podle věku utrhnout papír a vázat uzel nebo kličku.</w:t>
      </w:r>
    </w:p>
    <w:p w14:paraId="5A20ECA6" w14:textId="77777777" w:rsidR="00920716" w:rsidRDefault="00920716" w:rsidP="00920716">
      <w:pPr>
        <w:numPr>
          <w:ilvl w:val="0"/>
          <w:numId w:val="3"/>
        </w:numPr>
        <w:spacing w:line="240" w:lineRule="auto"/>
        <w:rPr>
          <w:rFonts w:cs="Arial"/>
        </w:rPr>
      </w:pPr>
      <w:r w:rsidRPr="00652EDD">
        <w:t>Předškolní</w:t>
      </w:r>
      <w:r>
        <w:rPr>
          <w:rFonts w:cs="Arial"/>
        </w:rPr>
        <w:t xml:space="preserve"> děti dokáží vyjmenovat dny v týdnu, měsíce a roční období.</w:t>
      </w:r>
    </w:p>
    <w:p w14:paraId="3C238FEB" w14:textId="77777777" w:rsidR="00920716" w:rsidRDefault="00920716" w:rsidP="00920716">
      <w:pPr>
        <w:numPr>
          <w:ilvl w:val="0"/>
          <w:numId w:val="3"/>
        </w:numPr>
        <w:spacing w:line="240" w:lineRule="auto"/>
        <w:rPr>
          <w:rFonts w:cs="Arial"/>
        </w:rPr>
      </w:pPr>
      <w:r w:rsidRPr="00652EDD">
        <w:t>Předškolní</w:t>
      </w:r>
      <w:r>
        <w:rPr>
          <w:rFonts w:cs="Arial"/>
        </w:rPr>
        <w:t xml:space="preserve"> děti dodržují pravidla her, které již znají. </w:t>
      </w:r>
    </w:p>
    <w:p w14:paraId="3B550EA0" w14:textId="77777777" w:rsidR="00920716" w:rsidRDefault="00920716" w:rsidP="00920716">
      <w:pPr>
        <w:numPr>
          <w:ilvl w:val="0"/>
          <w:numId w:val="3"/>
        </w:numPr>
        <w:spacing w:line="240" w:lineRule="auto"/>
        <w:rPr>
          <w:rFonts w:cs="Arial"/>
        </w:rPr>
      </w:pPr>
      <w:r w:rsidRPr="00652EDD">
        <w:t>Umí</w:t>
      </w:r>
      <w:r>
        <w:rPr>
          <w:rFonts w:cs="Arial"/>
        </w:rPr>
        <w:t xml:space="preserve"> pojmenovat a ukázat části lidského těla a znají nejdůležitější orgány, vědí, že pohyb, hygiena a přiměřená opatrnost jsou důležité pro jejich zdraví a bezpečnost.</w:t>
      </w:r>
    </w:p>
    <w:p w14:paraId="491EEB50" w14:textId="77777777" w:rsidR="00920716" w:rsidRDefault="00920716" w:rsidP="00920716">
      <w:pPr>
        <w:numPr>
          <w:ilvl w:val="0"/>
          <w:numId w:val="3"/>
        </w:numPr>
        <w:spacing w:line="240" w:lineRule="auto"/>
        <w:rPr>
          <w:rFonts w:cs="Arial"/>
        </w:rPr>
      </w:pPr>
      <w:r w:rsidRPr="00652EDD">
        <w:t>Umí</w:t>
      </w:r>
      <w:r>
        <w:rPr>
          <w:rFonts w:cs="Arial"/>
        </w:rPr>
        <w:t xml:space="preserve"> se orientovat v prostoru, přednesou bez zábran báseň, zazpívají píseň, znají své jméno, adresu svou a svých rodičů, navazují dětská přátelství, umí nakreslit lidskou postavu, portrét.</w:t>
      </w:r>
    </w:p>
    <w:p w14:paraId="42363813" w14:textId="77777777" w:rsidR="00920716" w:rsidRDefault="00920716" w:rsidP="00920716">
      <w:pPr>
        <w:numPr>
          <w:ilvl w:val="0"/>
          <w:numId w:val="3"/>
        </w:numPr>
        <w:spacing w:line="240" w:lineRule="auto"/>
        <w:rPr>
          <w:rFonts w:cs="Arial"/>
        </w:rPr>
      </w:pPr>
      <w:r w:rsidRPr="00652EDD">
        <w:t>Děti</w:t>
      </w:r>
      <w:r>
        <w:rPr>
          <w:rFonts w:cs="Arial"/>
        </w:rPr>
        <w:t xml:space="preserve"> postupně zvládají práci s papírem, nůžkami, temperami, správně drží tužku.</w:t>
      </w:r>
    </w:p>
    <w:p w14:paraId="35120CD7" w14:textId="77777777" w:rsidR="00920716" w:rsidRPr="004D4F88" w:rsidRDefault="00920716" w:rsidP="00920716">
      <w:pPr>
        <w:numPr>
          <w:ilvl w:val="0"/>
          <w:numId w:val="3"/>
        </w:numPr>
        <w:spacing w:line="240" w:lineRule="auto"/>
        <w:rPr>
          <w:rFonts w:cs="Arial"/>
        </w:rPr>
      </w:pPr>
      <w:r w:rsidRPr="00652EDD">
        <w:t>Dokáže</w:t>
      </w:r>
      <w:r>
        <w:rPr>
          <w:rFonts w:cs="Arial"/>
        </w:rPr>
        <w:t xml:space="preserve"> sladit pohyb se zpěvem, přiměřeně používat hudební nástroje a snaží se pohybem vyjádřit jednoduchý rytmus – např. hra na tělo. </w:t>
      </w:r>
    </w:p>
    <w:p w14:paraId="10836914" w14:textId="77777777" w:rsidR="00920716" w:rsidRPr="000C6F9B" w:rsidRDefault="00920716" w:rsidP="00525885">
      <w:pPr>
        <w:pStyle w:val="Nadpis3"/>
        <w:rPr>
          <w:highlight w:val="red"/>
        </w:rPr>
      </w:pPr>
      <w:bookmarkStart w:id="98" w:name="_Toc51267585"/>
      <w:bookmarkStart w:id="99" w:name="_Toc53082660"/>
      <w:r w:rsidRPr="000C6F9B">
        <w:rPr>
          <w:highlight w:val="red"/>
        </w:rPr>
        <w:t>KOŘÍNEK SE BUDÍ S JAREM</w:t>
      </w:r>
      <w:bookmarkEnd w:id="98"/>
      <w:bookmarkEnd w:id="99"/>
    </w:p>
    <w:p w14:paraId="1C62D6FF" w14:textId="77777777" w:rsidR="00920716" w:rsidRDefault="00920716" w:rsidP="00920716">
      <w:pPr>
        <w:rPr>
          <w:b/>
          <w:caps/>
          <w:color w:val="FF0000"/>
          <w:szCs w:val="32"/>
        </w:rPr>
      </w:pPr>
      <w:r>
        <w:rPr>
          <w:rFonts w:cs="Arial"/>
          <w:bCs/>
          <w:szCs w:val="32"/>
        </w:rPr>
        <w:t xml:space="preserve">V tomto období se zaměříme na změny v přírodě spojené s příchodem jara, táním ledu, na důsledky změn počasí. Všímáme si, jak se budí příroda ze zimního spánku, jak kvetou rostliny, jak se rodí mláďata. Povídáme si o naší planetě Zemi a o možnostech jak ji chránit. Diskutujeme o nutnosti třídění odpadu. Společně slavíme Velikonoce, seznámíme se s jejich historií a tradicemi. </w:t>
      </w:r>
    </w:p>
    <w:p w14:paraId="16DEA6FE" w14:textId="77777777" w:rsidR="00920716" w:rsidRPr="00652EDD" w:rsidRDefault="00920716" w:rsidP="00920716">
      <w:pPr>
        <w:rPr>
          <w:b/>
        </w:rPr>
      </w:pPr>
      <w:bookmarkStart w:id="100" w:name="_Toc51267586"/>
      <w:r w:rsidRPr="00652EDD">
        <w:rPr>
          <w:b/>
        </w:rPr>
        <w:t>KRUHY TÉMATICKÉHO CELKU:</w:t>
      </w:r>
      <w:bookmarkEnd w:id="100"/>
    </w:p>
    <w:p w14:paraId="76B91425" w14:textId="77777777" w:rsidR="00920716" w:rsidRPr="00652EDD" w:rsidRDefault="00920716" w:rsidP="00920716">
      <w:pPr>
        <w:numPr>
          <w:ilvl w:val="0"/>
          <w:numId w:val="3"/>
        </w:numPr>
        <w:spacing w:line="240" w:lineRule="auto"/>
      </w:pPr>
      <w:r w:rsidRPr="00652EDD">
        <w:t>KOŘÍNKU VSTÁVEJ ŤUK, ŤUK, ŤUK, JARO UŽ JE TU</w:t>
      </w:r>
    </w:p>
    <w:p w14:paraId="3546C049" w14:textId="77777777" w:rsidR="00920716" w:rsidRPr="00652EDD" w:rsidRDefault="00920716" w:rsidP="00920716">
      <w:pPr>
        <w:numPr>
          <w:ilvl w:val="0"/>
          <w:numId w:val="3"/>
        </w:numPr>
        <w:spacing w:line="240" w:lineRule="auto"/>
      </w:pPr>
      <w:r w:rsidRPr="00652EDD">
        <w:t xml:space="preserve">ZE SEMÍNKA VYROSTLA NÁM KVĚTINKA </w:t>
      </w:r>
    </w:p>
    <w:p w14:paraId="764B7946" w14:textId="77777777" w:rsidR="00920716" w:rsidRPr="00E40DC3" w:rsidRDefault="00920716" w:rsidP="00920716">
      <w:pPr>
        <w:numPr>
          <w:ilvl w:val="0"/>
          <w:numId w:val="3"/>
        </w:numPr>
        <w:spacing w:line="240" w:lineRule="auto"/>
        <w:rPr>
          <w:b/>
        </w:rPr>
      </w:pPr>
      <w:r w:rsidRPr="00652EDD">
        <w:t>Příroda VONÍ A KVETE</w:t>
      </w:r>
      <w:r w:rsidRPr="00E40DC3">
        <w:rPr>
          <w:b/>
        </w:rPr>
        <w:t xml:space="preserve"> </w:t>
      </w:r>
    </w:p>
    <w:p w14:paraId="48785A94" w14:textId="77777777" w:rsidR="00920716" w:rsidRDefault="00920716" w:rsidP="00920716">
      <w:pPr>
        <w:pStyle w:val="Nadpis3"/>
        <w:numPr>
          <w:ilvl w:val="0"/>
          <w:numId w:val="0"/>
        </w:numPr>
      </w:pPr>
    </w:p>
    <w:p w14:paraId="4C37CC30" w14:textId="77777777" w:rsidR="00920716" w:rsidRPr="00652EDD" w:rsidRDefault="00920716" w:rsidP="00920716">
      <w:pPr>
        <w:rPr>
          <w:b/>
        </w:rPr>
      </w:pPr>
      <w:r>
        <w:rPr>
          <w:b/>
        </w:rPr>
        <w:br w:type="page"/>
      </w:r>
      <w:r w:rsidRPr="00652EDD">
        <w:rPr>
          <w:b/>
        </w:rPr>
        <w:lastRenderedPageBreak/>
        <w:t>NÁVRHY ČINNOSTÍ</w:t>
      </w:r>
    </w:p>
    <w:p w14:paraId="13A120E9" w14:textId="77777777" w:rsidR="00920716" w:rsidRDefault="00920716" w:rsidP="00920716">
      <w:pPr>
        <w:ind w:firstLine="360"/>
        <w:rPr>
          <w:rFonts w:cs="Arial"/>
        </w:rPr>
      </w:pPr>
      <w:r>
        <w:rPr>
          <w:rFonts w:cs="Arial"/>
        </w:rPr>
        <w:t>Poznávání mláďat podle obrázků, snažit se je podle nich nakreslit, vycházky za poznáním – domácí zvířata a jejich mláďata v Nové Vsi, zvířata v lese, v ZOO, obtahovat tvary zvířat nakreslené jedním tahem, učit se znát domácí zvířata a umět pojmenovat samce, samici i mládě, vycházky k rybníku, pozorování kachen, ryb, celkového biotopu rybníku a jeho změn v různých ročních obdobích, kreslení a vymalovávání různých druhů ryb, používání encyklopedií, mořský svět - pracování se zážitky dětí, s knihami, stříhání, lepení chobotnice, mořského koníka, pozorování změn v přírodě, první jarní květiny, básně: První sněženka, Petrklíč, pozorování změn počasí – vítr, duha, slunečno – deštivo, přílet ptactva – poslouchání štěbetání, pozorování ptáků - straky, vrabci, kosi, zdravotně zaměřené činnosti (vyrovnávací, protahovací, uvolňovací cvičení).</w:t>
      </w:r>
      <w:r w:rsidRPr="0038207D">
        <w:rPr>
          <w:rFonts w:cs="Arial"/>
        </w:rPr>
        <w:t xml:space="preserve"> </w:t>
      </w:r>
      <w:r>
        <w:rPr>
          <w:rFonts w:cs="Arial"/>
        </w:rPr>
        <w:t>Pracovní a sebeobslužné činnosti v oblasti osobní hygieny, oblékání, úklidu, jarní úklid školní zahrady (akce s rodiči), vysypávání obrázků barevnými písky, práce s výfuky od vajec – malování, skládaní a vyrábění košíčků na vejce, setí osení, pozorování, jak roste, zápichy do osení, pozorování přírody při vycházkách, oslava Dne Země – ekologicky pojatá oslava, úklid okolí MŠ, třídění odpadu. Pozorování kvetoucích stromů, rozkvetlé louky, výtvarné koláže rozkvetlé louky, otiskování dlaní, prstů, frotáž, činnosti zaměřené k poznávání lidského těla a jeho částí – dřevěné puzzle Chlapec, Dívka; kniha - Nenič své chytré tělo (problematika účinku škodlivých látek na náš organismus), pozorování počasí, hry- „Co bys udělal, kdyby …“ (pršelo, byla bouřka), dramatické, konstruktivní, námětové hry, příprava na Den matek- nácvik besídky, básní, tvoření dárku, samostatné vystupování,</w:t>
      </w:r>
    </w:p>
    <w:p w14:paraId="27784B76" w14:textId="77777777" w:rsidR="00920716" w:rsidRPr="00652EDD" w:rsidRDefault="00920716" w:rsidP="00920716">
      <w:pPr>
        <w:rPr>
          <w:b/>
        </w:rPr>
      </w:pPr>
      <w:r w:rsidRPr="00652EDD">
        <w:rPr>
          <w:b/>
        </w:rPr>
        <w:t>OČEKÁVANÉ VÝSTUPY:</w:t>
      </w:r>
    </w:p>
    <w:p w14:paraId="4CF3A5EA" w14:textId="77777777" w:rsidR="00920716" w:rsidRPr="00652EDD" w:rsidRDefault="00920716" w:rsidP="00920716">
      <w:pPr>
        <w:numPr>
          <w:ilvl w:val="0"/>
          <w:numId w:val="3"/>
        </w:numPr>
        <w:spacing w:line="240" w:lineRule="auto"/>
      </w:pPr>
      <w:r w:rsidRPr="00652EDD">
        <w:t>Umí zachovávat správné držení těla.</w:t>
      </w:r>
    </w:p>
    <w:p w14:paraId="3A30D6C1" w14:textId="77777777" w:rsidR="00920716" w:rsidRPr="00652EDD" w:rsidRDefault="00920716" w:rsidP="00920716">
      <w:pPr>
        <w:numPr>
          <w:ilvl w:val="0"/>
          <w:numId w:val="3"/>
        </w:numPr>
        <w:spacing w:line="240" w:lineRule="auto"/>
      </w:pPr>
      <w:r w:rsidRPr="00652EDD">
        <w:t>Dítě se snaží správně vyslovovat, ovládat dech, tempo i intonaci řeči.</w:t>
      </w:r>
    </w:p>
    <w:p w14:paraId="7EAB6E4B" w14:textId="77777777" w:rsidR="00920716" w:rsidRPr="00652EDD" w:rsidRDefault="00920716" w:rsidP="00920716">
      <w:pPr>
        <w:numPr>
          <w:ilvl w:val="0"/>
          <w:numId w:val="3"/>
        </w:numPr>
        <w:spacing w:line="240" w:lineRule="auto"/>
      </w:pPr>
      <w:r w:rsidRPr="00652EDD">
        <w:t>Umí pojmenovat většinu toho, čím je obklopeno.</w:t>
      </w:r>
    </w:p>
    <w:p w14:paraId="11B33EB1" w14:textId="77777777" w:rsidR="00920716" w:rsidRPr="00652EDD" w:rsidRDefault="00920716" w:rsidP="00920716">
      <w:pPr>
        <w:numPr>
          <w:ilvl w:val="0"/>
          <w:numId w:val="3"/>
        </w:numPr>
        <w:spacing w:line="240" w:lineRule="auto"/>
      </w:pPr>
      <w:r w:rsidRPr="00652EDD">
        <w:t>Dokáže koordinovat lokomoci a další polohy a pohyby těla.</w:t>
      </w:r>
    </w:p>
    <w:p w14:paraId="2478C121" w14:textId="77777777" w:rsidR="00920716" w:rsidRPr="00652EDD" w:rsidRDefault="00920716" w:rsidP="00920716">
      <w:pPr>
        <w:numPr>
          <w:ilvl w:val="0"/>
          <w:numId w:val="3"/>
        </w:numPr>
        <w:spacing w:line="240" w:lineRule="auto"/>
      </w:pPr>
      <w:r w:rsidRPr="00652EDD">
        <w:t>Vnímá a rozlišuje pomocí všech smyslů.</w:t>
      </w:r>
    </w:p>
    <w:p w14:paraId="4795C4A3" w14:textId="77777777" w:rsidR="00920716" w:rsidRPr="00652EDD" w:rsidRDefault="00920716" w:rsidP="00920716">
      <w:pPr>
        <w:numPr>
          <w:ilvl w:val="0"/>
          <w:numId w:val="3"/>
        </w:numPr>
        <w:spacing w:line="240" w:lineRule="auto"/>
      </w:pPr>
      <w:r w:rsidRPr="00652EDD">
        <w:t>Ovládá koordinaci ruky a oka.</w:t>
      </w:r>
    </w:p>
    <w:p w14:paraId="57A57D27" w14:textId="77777777" w:rsidR="00920716" w:rsidRPr="00652EDD" w:rsidRDefault="00920716" w:rsidP="00920716">
      <w:pPr>
        <w:numPr>
          <w:ilvl w:val="0"/>
          <w:numId w:val="3"/>
        </w:numPr>
        <w:spacing w:line="240" w:lineRule="auto"/>
      </w:pPr>
      <w:r w:rsidRPr="00652EDD">
        <w:t>Vyjadřuje smysluplně myšlenky ve vhodně zformulovaných větách.</w:t>
      </w:r>
    </w:p>
    <w:p w14:paraId="02BF1624" w14:textId="77777777" w:rsidR="00920716" w:rsidRPr="00652EDD" w:rsidRDefault="00920716" w:rsidP="00920716">
      <w:pPr>
        <w:numPr>
          <w:ilvl w:val="0"/>
          <w:numId w:val="3"/>
        </w:numPr>
        <w:spacing w:line="240" w:lineRule="auto"/>
      </w:pPr>
      <w:r w:rsidRPr="00652EDD">
        <w:t>Záměrně se dokáže soustředit na činnost a udržet pozornost.</w:t>
      </w:r>
    </w:p>
    <w:p w14:paraId="77C115CD" w14:textId="77777777" w:rsidR="00920716" w:rsidRPr="00652EDD" w:rsidRDefault="00920716" w:rsidP="00920716">
      <w:pPr>
        <w:numPr>
          <w:ilvl w:val="0"/>
          <w:numId w:val="3"/>
        </w:numPr>
        <w:spacing w:line="240" w:lineRule="auto"/>
      </w:pPr>
      <w:r w:rsidRPr="00652EDD">
        <w:t>Dokáže pracovat podle pokynů a instrukcí.</w:t>
      </w:r>
    </w:p>
    <w:p w14:paraId="456E588E" w14:textId="77777777" w:rsidR="00920716" w:rsidRPr="00652EDD" w:rsidRDefault="00920716" w:rsidP="00920716">
      <w:pPr>
        <w:numPr>
          <w:ilvl w:val="0"/>
          <w:numId w:val="3"/>
        </w:numPr>
        <w:spacing w:line="240" w:lineRule="auto"/>
      </w:pPr>
      <w:r w:rsidRPr="00652EDD">
        <w:lastRenderedPageBreak/>
        <w:t>Dítě je citlivé ve vztahu k živým bytostem, k přírodě i k věcem.</w:t>
      </w:r>
    </w:p>
    <w:p w14:paraId="35480C8A" w14:textId="77777777" w:rsidR="00920716" w:rsidRPr="00652EDD" w:rsidRDefault="00920716" w:rsidP="00920716">
      <w:pPr>
        <w:numPr>
          <w:ilvl w:val="0"/>
          <w:numId w:val="3"/>
        </w:numPr>
        <w:spacing w:line="240" w:lineRule="auto"/>
      </w:pPr>
      <w:r w:rsidRPr="00652EDD">
        <w:t>Dítě dokáže v přírodě pomáhat.</w:t>
      </w:r>
    </w:p>
    <w:p w14:paraId="2815D284" w14:textId="77777777" w:rsidR="00920716" w:rsidRPr="00652EDD" w:rsidRDefault="00920716" w:rsidP="00920716">
      <w:pPr>
        <w:numPr>
          <w:ilvl w:val="0"/>
          <w:numId w:val="3"/>
        </w:numPr>
        <w:spacing w:line="240" w:lineRule="auto"/>
      </w:pPr>
      <w:r w:rsidRPr="00652EDD">
        <w:t>Má povědomí o planetě Zemi a významu Slunce.</w:t>
      </w:r>
    </w:p>
    <w:p w14:paraId="6839D742" w14:textId="77777777" w:rsidR="00920716" w:rsidRPr="00652EDD" w:rsidRDefault="00920716" w:rsidP="00920716">
      <w:pPr>
        <w:numPr>
          <w:ilvl w:val="0"/>
          <w:numId w:val="3"/>
        </w:numPr>
        <w:spacing w:line="240" w:lineRule="auto"/>
      </w:pPr>
      <w:r w:rsidRPr="00652EDD">
        <w:t>Zvládá hygienické a pracovní návyky.</w:t>
      </w:r>
    </w:p>
    <w:p w14:paraId="0E03FFDB" w14:textId="77777777" w:rsidR="00920716" w:rsidRPr="00652EDD" w:rsidRDefault="00920716" w:rsidP="00920716">
      <w:pPr>
        <w:numPr>
          <w:ilvl w:val="0"/>
          <w:numId w:val="3"/>
        </w:numPr>
        <w:spacing w:line="240" w:lineRule="auto"/>
      </w:pPr>
      <w:r w:rsidRPr="00652EDD">
        <w:t>Příjemná spolupráce MŠ a rodičů při akcích školy.</w:t>
      </w:r>
    </w:p>
    <w:p w14:paraId="4A7B3838" w14:textId="77777777" w:rsidR="00920716" w:rsidRPr="00652EDD" w:rsidRDefault="00920716" w:rsidP="00920716">
      <w:pPr>
        <w:numPr>
          <w:ilvl w:val="0"/>
          <w:numId w:val="3"/>
        </w:numPr>
        <w:spacing w:line="240" w:lineRule="auto"/>
      </w:pPr>
      <w:r w:rsidRPr="00652EDD">
        <w:t>Zná tradici Velikonoc a zvyků s nimi spojených.</w:t>
      </w:r>
    </w:p>
    <w:p w14:paraId="74289701" w14:textId="77777777" w:rsidR="00920716" w:rsidRPr="00652EDD" w:rsidRDefault="00920716" w:rsidP="00920716">
      <w:pPr>
        <w:numPr>
          <w:ilvl w:val="0"/>
          <w:numId w:val="3"/>
        </w:numPr>
        <w:spacing w:line="240" w:lineRule="auto"/>
      </w:pPr>
      <w:r w:rsidRPr="00652EDD">
        <w:t>Dítě ví, že v přírodě probíhají změny počasí, vědí, jak se obléci.</w:t>
      </w:r>
    </w:p>
    <w:p w14:paraId="5435F953" w14:textId="77777777" w:rsidR="00920716" w:rsidRPr="00652EDD" w:rsidRDefault="00920716" w:rsidP="00920716">
      <w:pPr>
        <w:numPr>
          <w:ilvl w:val="0"/>
          <w:numId w:val="3"/>
        </w:numPr>
        <w:spacing w:line="240" w:lineRule="auto"/>
      </w:pPr>
      <w:r w:rsidRPr="00652EDD">
        <w:t>Dokáže používat pracovní nástroje.</w:t>
      </w:r>
    </w:p>
    <w:p w14:paraId="35AAB7A6" w14:textId="77777777" w:rsidR="00920716" w:rsidRPr="00652EDD" w:rsidRDefault="00920716" w:rsidP="00920716">
      <w:pPr>
        <w:numPr>
          <w:ilvl w:val="0"/>
          <w:numId w:val="3"/>
        </w:numPr>
        <w:spacing w:line="240" w:lineRule="auto"/>
      </w:pPr>
      <w:r w:rsidRPr="00652EDD">
        <w:t>Zalévají a starají se o vlastní květinu.</w:t>
      </w:r>
    </w:p>
    <w:p w14:paraId="7154349E" w14:textId="77777777" w:rsidR="00920716" w:rsidRPr="00652EDD" w:rsidRDefault="00920716" w:rsidP="00920716">
      <w:pPr>
        <w:numPr>
          <w:ilvl w:val="0"/>
          <w:numId w:val="3"/>
        </w:numPr>
        <w:spacing w:line="240" w:lineRule="auto"/>
      </w:pPr>
      <w:r w:rsidRPr="00652EDD">
        <w:t>Dokáží samostatně pracovat a pomoci mladším dětem.</w:t>
      </w:r>
    </w:p>
    <w:p w14:paraId="46737F05" w14:textId="77777777" w:rsidR="00920716" w:rsidRPr="00652EDD" w:rsidRDefault="00920716" w:rsidP="00920716">
      <w:pPr>
        <w:numPr>
          <w:ilvl w:val="0"/>
          <w:numId w:val="3"/>
        </w:numPr>
        <w:spacing w:line="240" w:lineRule="auto"/>
      </w:pPr>
      <w:r w:rsidRPr="00652EDD">
        <w:t>Dokáží si hrát samostatně a u činnosti se vydrží soustředit.</w:t>
      </w:r>
    </w:p>
    <w:p w14:paraId="57DCB2C4" w14:textId="77777777" w:rsidR="00920716" w:rsidRPr="00652EDD" w:rsidRDefault="00920716" w:rsidP="00920716">
      <w:pPr>
        <w:numPr>
          <w:ilvl w:val="0"/>
          <w:numId w:val="3"/>
        </w:numPr>
        <w:spacing w:line="240" w:lineRule="auto"/>
      </w:pPr>
      <w:r w:rsidRPr="00652EDD">
        <w:t>Vytvoří s láskou pro maminku dárek, nezapomenou ani na tatínka.</w:t>
      </w:r>
    </w:p>
    <w:p w14:paraId="48C2DBC6" w14:textId="77777777" w:rsidR="00920716" w:rsidRPr="00652EDD" w:rsidRDefault="00920716" w:rsidP="00920716">
      <w:pPr>
        <w:numPr>
          <w:ilvl w:val="0"/>
          <w:numId w:val="3"/>
        </w:numPr>
        <w:spacing w:line="240" w:lineRule="auto"/>
      </w:pPr>
      <w:r w:rsidRPr="00652EDD">
        <w:t>Upevnění citového vztahu k rodičům.</w:t>
      </w:r>
    </w:p>
    <w:p w14:paraId="76761B36" w14:textId="77777777" w:rsidR="00920716" w:rsidRPr="00652EDD" w:rsidRDefault="00920716" w:rsidP="00920716">
      <w:pPr>
        <w:numPr>
          <w:ilvl w:val="0"/>
          <w:numId w:val="3"/>
        </w:numPr>
        <w:spacing w:line="240" w:lineRule="auto"/>
      </w:pPr>
      <w:r w:rsidRPr="00652EDD">
        <w:t>Dokáží respektovat a dodržovat pravidla při hrách a cvičeních.</w:t>
      </w:r>
    </w:p>
    <w:p w14:paraId="2BFED01E" w14:textId="77777777" w:rsidR="00920716" w:rsidRPr="00652EDD" w:rsidRDefault="00920716" w:rsidP="00920716">
      <w:pPr>
        <w:numPr>
          <w:ilvl w:val="0"/>
          <w:numId w:val="3"/>
        </w:numPr>
        <w:spacing w:line="240" w:lineRule="auto"/>
      </w:pPr>
      <w:r w:rsidRPr="00652EDD">
        <w:t>Děti vědí, jak koluje voda v různých skupenstvích.</w:t>
      </w:r>
    </w:p>
    <w:p w14:paraId="6982DF25" w14:textId="77777777" w:rsidR="00920716" w:rsidRPr="000C6F9B" w:rsidRDefault="00920716" w:rsidP="00920716">
      <w:pPr>
        <w:pStyle w:val="Bezmezer"/>
        <w:ind w:left="720"/>
        <w:rPr>
          <w:rFonts w:ascii="Arial" w:hAnsi="Arial" w:cs="Arial"/>
          <w:sz w:val="24"/>
          <w:szCs w:val="24"/>
        </w:rPr>
      </w:pPr>
    </w:p>
    <w:p w14:paraId="5CB77CE2" w14:textId="77777777" w:rsidR="00920716" w:rsidRPr="00732F48" w:rsidRDefault="00920716" w:rsidP="00525885">
      <w:pPr>
        <w:pStyle w:val="Nadpis3"/>
        <w:rPr>
          <w:highlight w:val="yellow"/>
        </w:rPr>
      </w:pPr>
      <w:bookmarkStart w:id="101" w:name="_Toc51267587"/>
      <w:bookmarkStart w:id="102" w:name="_Toc53082661"/>
      <w:r w:rsidRPr="00732F48">
        <w:rPr>
          <w:highlight w:val="yellow"/>
        </w:rPr>
        <w:t>VYROSTL NÁM DO KRÁSY</w:t>
      </w:r>
      <w:bookmarkEnd w:id="101"/>
      <w:bookmarkEnd w:id="102"/>
    </w:p>
    <w:p w14:paraId="063EE044" w14:textId="77777777" w:rsidR="00920716" w:rsidRDefault="00920716" w:rsidP="00920716">
      <w:pPr>
        <w:rPr>
          <w:rFonts w:cs="Arial"/>
        </w:rPr>
      </w:pPr>
      <w:r>
        <w:rPr>
          <w:rFonts w:cs="Arial"/>
        </w:rPr>
        <w:t>Blížící se konec školního roku prožijeme v duchu zábav, radostí a her. Společně oslavíme Den dětí, povídáme si o naší planetě, o dopravě a uskutečňujeme plánované výlety. Se školáky se rozloučíme při společném odpoledni. Letní období nám umožňuje přenášet většinu činností na zahradu nebo do přírody, proto většinu času trávíme venku. Rozvíjíme fyzickou zdatnost a vytrvalost. Opakujeme si, co už umíme. Povídáme si o letních radovánkách, ale i nebezpečích.</w:t>
      </w:r>
    </w:p>
    <w:p w14:paraId="352E5557" w14:textId="77777777" w:rsidR="00920716" w:rsidRPr="00652EDD" w:rsidRDefault="00920716" w:rsidP="00920716">
      <w:pPr>
        <w:rPr>
          <w:b/>
          <w:lang w:val="sk-SK"/>
        </w:rPr>
      </w:pPr>
      <w:r w:rsidRPr="00652EDD">
        <w:rPr>
          <w:rFonts w:eastAsia="Arial"/>
          <w:b/>
        </w:rPr>
        <w:t>TEMATICKÉ CELKY INTEGROVANÉHO BLOKU</w:t>
      </w:r>
      <w:r w:rsidRPr="00652EDD">
        <w:rPr>
          <w:b/>
          <w:lang w:val="sk-SK"/>
        </w:rPr>
        <w:t>:</w:t>
      </w:r>
    </w:p>
    <w:p w14:paraId="4D8CACC4" w14:textId="77777777" w:rsidR="00920716" w:rsidRPr="00652EDD" w:rsidRDefault="00920716" w:rsidP="00920716">
      <w:pPr>
        <w:numPr>
          <w:ilvl w:val="0"/>
          <w:numId w:val="3"/>
        </w:numPr>
        <w:spacing w:line="240" w:lineRule="auto"/>
      </w:pPr>
      <w:r w:rsidRPr="00652EDD">
        <w:t>SLUNÍČKO VSTÁVEJ, VYLEZ KUK</w:t>
      </w:r>
    </w:p>
    <w:p w14:paraId="28CCC3F4" w14:textId="77777777" w:rsidR="00920716" w:rsidRPr="00652EDD" w:rsidRDefault="00920716" w:rsidP="00920716">
      <w:pPr>
        <w:numPr>
          <w:ilvl w:val="0"/>
          <w:numId w:val="3"/>
        </w:numPr>
        <w:spacing w:line="240" w:lineRule="auto"/>
      </w:pPr>
      <w:r w:rsidRPr="00652EDD">
        <w:t>PRÁZDNINY MAJÍ VŠICHNI RÁDI</w:t>
      </w:r>
    </w:p>
    <w:p w14:paraId="52863EEE" w14:textId="77777777" w:rsidR="00920716" w:rsidRDefault="00920716" w:rsidP="00920716">
      <w:pPr>
        <w:rPr>
          <w:rFonts w:cs="Arial"/>
          <w:b/>
          <w:sz w:val="28"/>
          <w:szCs w:val="28"/>
        </w:rPr>
      </w:pPr>
    </w:p>
    <w:p w14:paraId="032921C2" w14:textId="77777777" w:rsidR="00920716" w:rsidRPr="00652EDD" w:rsidRDefault="00920716" w:rsidP="00920716">
      <w:pPr>
        <w:rPr>
          <w:b/>
        </w:rPr>
      </w:pPr>
      <w:r w:rsidRPr="00652EDD">
        <w:rPr>
          <w:b/>
        </w:rPr>
        <w:t>NÁVRHY ČINNOSTÍ:</w:t>
      </w:r>
    </w:p>
    <w:p w14:paraId="5C00B52A" w14:textId="77777777" w:rsidR="00920716" w:rsidRDefault="00920716" w:rsidP="00920716">
      <w:pPr>
        <w:ind w:firstLine="360"/>
        <w:rPr>
          <w:rFonts w:cs="Arial"/>
        </w:rPr>
      </w:pPr>
      <w:r>
        <w:rPr>
          <w:rFonts w:cs="Arial"/>
        </w:rPr>
        <w:t xml:space="preserve">Společné vyrábění přehledu s ročními obdobími, pozorování prodlužujícího se dne, grafomotorická cvičení, didaktické listy, dodržování pravidel, táborák na školní zahradě, hry vyžadující vůli, pracovní aktivity na zahradě, poznávání dopravních značek, hry s auty na dopravu, malování dopravních prostředků, zábavné hry na Den </w:t>
      </w:r>
      <w:r>
        <w:rPr>
          <w:rFonts w:cs="Arial"/>
        </w:rPr>
        <w:lastRenderedPageBreak/>
        <w:t>dětí – pojaté např. jako Indiánský den, hry na dece na trávě, cvičení a aktivity venku, příležitosti a činnosti směřující k prevenci úrazů. Kreslení a další tvořivá činnost na téma dovolená, moře, léto. Slovní hádanky. Námětové hry dle volby dětí. Opakování básní a písní. Prohlížení knih, encyklopedií a čtení zajímavostí o různých zemích, kde byly děti na dovolené. Hry s pískem a vodou, otužování. Hry v koutcích zahrady – stan, deky. Jízda na kolech a srážedlech. Řešení problémových situací.</w:t>
      </w:r>
    </w:p>
    <w:p w14:paraId="2232F41D" w14:textId="77777777" w:rsidR="00920716" w:rsidRPr="00652EDD" w:rsidRDefault="00920716" w:rsidP="00920716">
      <w:pPr>
        <w:rPr>
          <w:b/>
        </w:rPr>
      </w:pPr>
      <w:r w:rsidRPr="00652EDD">
        <w:rPr>
          <w:b/>
        </w:rPr>
        <w:t>OČEKÁVANÉ VÝSTUPY:</w:t>
      </w:r>
    </w:p>
    <w:p w14:paraId="17CBBD93" w14:textId="77777777" w:rsidR="00920716" w:rsidRDefault="00920716" w:rsidP="00920716">
      <w:pPr>
        <w:numPr>
          <w:ilvl w:val="0"/>
          <w:numId w:val="3"/>
        </w:numPr>
        <w:spacing w:line="240" w:lineRule="auto"/>
        <w:rPr>
          <w:rFonts w:cs="Arial"/>
        </w:rPr>
      </w:pPr>
      <w:r>
        <w:rPr>
          <w:rFonts w:cs="Arial"/>
        </w:rPr>
        <w:t xml:space="preserve">Děti umějí rozlišit </w:t>
      </w:r>
      <w:r w:rsidRPr="00652EDD">
        <w:t>časové</w:t>
      </w:r>
      <w:r>
        <w:rPr>
          <w:rFonts w:cs="Arial"/>
        </w:rPr>
        <w:t xml:space="preserve"> úseky dne.</w:t>
      </w:r>
    </w:p>
    <w:p w14:paraId="7E347D5A" w14:textId="77777777" w:rsidR="00920716" w:rsidRDefault="00920716" w:rsidP="00920716">
      <w:pPr>
        <w:numPr>
          <w:ilvl w:val="0"/>
          <w:numId w:val="3"/>
        </w:numPr>
        <w:spacing w:line="240" w:lineRule="auto"/>
        <w:rPr>
          <w:rFonts w:cs="Arial"/>
        </w:rPr>
      </w:pPr>
      <w:r>
        <w:rPr>
          <w:rFonts w:cs="Arial"/>
        </w:rPr>
        <w:t xml:space="preserve">Vědí, co se v jaké </w:t>
      </w:r>
      <w:r w:rsidRPr="00652EDD">
        <w:t>části</w:t>
      </w:r>
      <w:r>
        <w:rPr>
          <w:rFonts w:cs="Arial"/>
        </w:rPr>
        <w:t xml:space="preserve"> dne dělá – kdy spíme, pracujeme, odpočíváme.</w:t>
      </w:r>
    </w:p>
    <w:p w14:paraId="3EB9D471" w14:textId="77777777" w:rsidR="00920716" w:rsidRDefault="00920716" w:rsidP="00920716">
      <w:pPr>
        <w:numPr>
          <w:ilvl w:val="0"/>
          <w:numId w:val="3"/>
        </w:numPr>
        <w:spacing w:line="240" w:lineRule="auto"/>
        <w:rPr>
          <w:rFonts w:cs="Arial"/>
        </w:rPr>
      </w:pPr>
      <w:r>
        <w:rPr>
          <w:rFonts w:cs="Arial"/>
        </w:rPr>
        <w:t>Umějí si poradit s </w:t>
      </w:r>
      <w:r w:rsidRPr="00652EDD">
        <w:t>jednoduchými</w:t>
      </w:r>
      <w:r>
        <w:rPr>
          <w:rFonts w:cs="Arial"/>
        </w:rPr>
        <w:t xml:space="preserve"> úkoly samy, se složitějšími s pomocí, nebojí se říci si o pomoc.</w:t>
      </w:r>
    </w:p>
    <w:p w14:paraId="7A17B882" w14:textId="77777777" w:rsidR="00920716" w:rsidRDefault="00920716" w:rsidP="00920716">
      <w:pPr>
        <w:numPr>
          <w:ilvl w:val="0"/>
          <w:numId w:val="3"/>
        </w:numPr>
        <w:spacing w:line="240" w:lineRule="auto"/>
        <w:rPr>
          <w:rFonts w:cs="Arial"/>
        </w:rPr>
      </w:pPr>
      <w:r>
        <w:rPr>
          <w:rFonts w:cs="Arial"/>
        </w:rPr>
        <w:t>Vědí, proč je důležité dodržovat pravidla.</w:t>
      </w:r>
    </w:p>
    <w:p w14:paraId="7B0E3BAC" w14:textId="77777777" w:rsidR="00920716" w:rsidRDefault="00920716" w:rsidP="00920716">
      <w:pPr>
        <w:numPr>
          <w:ilvl w:val="0"/>
          <w:numId w:val="3"/>
        </w:numPr>
        <w:spacing w:line="240" w:lineRule="auto"/>
        <w:rPr>
          <w:rFonts w:cs="Arial"/>
        </w:rPr>
      </w:pPr>
      <w:r>
        <w:rPr>
          <w:rFonts w:cs="Arial"/>
        </w:rPr>
        <w:t xml:space="preserve">Děti znají základní </w:t>
      </w:r>
      <w:r w:rsidRPr="00652EDD">
        <w:t>pravidla</w:t>
      </w:r>
      <w:r>
        <w:rPr>
          <w:rFonts w:cs="Arial"/>
        </w:rPr>
        <w:t xml:space="preserve"> silničního provozu.</w:t>
      </w:r>
    </w:p>
    <w:p w14:paraId="6C143DC7" w14:textId="77777777" w:rsidR="00920716" w:rsidRDefault="00920716" w:rsidP="00920716">
      <w:pPr>
        <w:numPr>
          <w:ilvl w:val="0"/>
          <w:numId w:val="3"/>
        </w:numPr>
        <w:spacing w:line="240" w:lineRule="auto"/>
        <w:rPr>
          <w:rFonts w:cs="Arial"/>
        </w:rPr>
      </w:pPr>
      <w:r>
        <w:rPr>
          <w:rFonts w:cs="Arial"/>
        </w:rPr>
        <w:t xml:space="preserve">Děti se umějí </w:t>
      </w:r>
      <w:r w:rsidRPr="00652EDD">
        <w:t>připravit</w:t>
      </w:r>
      <w:r>
        <w:rPr>
          <w:rFonts w:cs="Arial"/>
        </w:rPr>
        <w:t xml:space="preserve"> na pobyt venku v teplém počasí, vědí, proč je důležité používat ochranné pomůcky (opalovací krém, brýle, pokrývka hlavy).</w:t>
      </w:r>
    </w:p>
    <w:p w14:paraId="5F92E4B7" w14:textId="77777777" w:rsidR="00920716" w:rsidRDefault="00920716" w:rsidP="00920716">
      <w:pPr>
        <w:numPr>
          <w:ilvl w:val="0"/>
          <w:numId w:val="3"/>
        </w:numPr>
        <w:spacing w:line="240" w:lineRule="auto"/>
        <w:rPr>
          <w:rFonts w:cs="Arial"/>
        </w:rPr>
      </w:pPr>
      <w:r>
        <w:rPr>
          <w:rFonts w:cs="Arial"/>
        </w:rPr>
        <w:t>Děti umí v přírodě zkoumat a objevovat.</w:t>
      </w:r>
    </w:p>
    <w:p w14:paraId="215D3033" w14:textId="77777777" w:rsidR="00920716" w:rsidRDefault="00920716" w:rsidP="00920716">
      <w:pPr>
        <w:numPr>
          <w:ilvl w:val="0"/>
          <w:numId w:val="3"/>
        </w:numPr>
        <w:spacing w:line="240" w:lineRule="auto"/>
        <w:rPr>
          <w:rFonts w:cs="Arial"/>
        </w:rPr>
      </w:pPr>
      <w:r>
        <w:rPr>
          <w:rFonts w:cs="Arial"/>
        </w:rPr>
        <w:t xml:space="preserve">Děti dokážou </w:t>
      </w:r>
      <w:r w:rsidRPr="00652EDD">
        <w:t>ošetřit</w:t>
      </w:r>
      <w:r>
        <w:rPr>
          <w:rFonts w:cs="Arial"/>
        </w:rPr>
        <w:t xml:space="preserve"> jednoduchý úraz.</w:t>
      </w:r>
    </w:p>
    <w:p w14:paraId="0F0EE7B3" w14:textId="77777777" w:rsidR="00920716" w:rsidRDefault="00920716" w:rsidP="00920716">
      <w:pPr>
        <w:numPr>
          <w:ilvl w:val="0"/>
          <w:numId w:val="3"/>
        </w:numPr>
        <w:spacing w:line="240" w:lineRule="auto"/>
        <w:rPr>
          <w:rFonts w:cs="Arial"/>
        </w:rPr>
      </w:pPr>
      <w:r w:rsidRPr="00244271">
        <w:rPr>
          <w:rFonts w:cs="Arial"/>
        </w:rPr>
        <w:t xml:space="preserve">Děti </w:t>
      </w:r>
      <w:r w:rsidRPr="00652EDD">
        <w:t>spolupracují</w:t>
      </w:r>
      <w:r w:rsidRPr="00244271">
        <w:rPr>
          <w:rFonts w:cs="Arial"/>
        </w:rPr>
        <w:t xml:space="preserve"> a pomáhají při zábavném odpoledni.</w:t>
      </w:r>
    </w:p>
    <w:p w14:paraId="49DB8954" w14:textId="77777777" w:rsidR="00920716" w:rsidRPr="00244271" w:rsidRDefault="00920716" w:rsidP="00920716">
      <w:pPr>
        <w:numPr>
          <w:ilvl w:val="0"/>
          <w:numId w:val="3"/>
        </w:numPr>
        <w:spacing w:line="240" w:lineRule="auto"/>
        <w:rPr>
          <w:rFonts w:cs="Arial"/>
        </w:rPr>
      </w:pPr>
      <w:r>
        <w:rPr>
          <w:rFonts w:cs="Arial"/>
        </w:rPr>
        <w:t>Děti mají zdravé sebevědomí a radují se z dovedností.</w:t>
      </w:r>
    </w:p>
    <w:p w14:paraId="06304A6A" w14:textId="77777777" w:rsidR="00920716" w:rsidRDefault="00920716" w:rsidP="00920716">
      <w:pPr>
        <w:numPr>
          <w:ilvl w:val="0"/>
          <w:numId w:val="3"/>
        </w:numPr>
        <w:spacing w:line="240" w:lineRule="auto"/>
        <w:rPr>
          <w:rFonts w:cs="Arial"/>
        </w:rPr>
      </w:pPr>
      <w:r>
        <w:rPr>
          <w:rFonts w:cs="Arial"/>
        </w:rPr>
        <w:t xml:space="preserve">Umět se </w:t>
      </w:r>
      <w:r w:rsidRPr="00652EDD">
        <w:t>pohybovat</w:t>
      </w:r>
      <w:r>
        <w:rPr>
          <w:rFonts w:cs="Arial"/>
        </w:rPr>
        <w:t xml:space="preserve"> v různém prostředí.</w:t>
      </w:r>
    </w:p>
    <w:p w14:paraId="05A37165" w14:textId="77777777" w:rsidR="00920716" w:rsidRDefault="00920716" w:rsidP="00920716">
      <w:pPr>
        <w:numPr>
          <w:ilvl w:val="0"/>
          <w:numId w:val="3"/>
        </w:numPr>
        <w:spacing w:line="240" w:lineRule="auto"/>
        <w:rPr>
          <w:rFonts w:cs="Arial"/>
        </w:rPr>
      </w:pPr>
      <w:r>
        <w:rPr>
          <w:rFonts w:cs="Arial"/>
        </w:rPr>
        <w:t xml:space="preserve">Uvědomovat si </w:t>
      </w:r>
      <w:r w:rsidRPr="00652EDD">
        <w:t>nebezpečí</w:t>
      </w:r>
      <w:r>
        <w:rPr>
          <w:rFonts w:cs="Arial"/>
        </w:rPr>
        <w:t>, které je spojeno s letním obdobím.</w:t>
      </w:r>
    </w:p>
    <w:p w14:paraId="6A41DB99" w14:textId="77777777" w:rsidR="00920716" w:rsidRDefault="00920716" w:rsidP="00920716">
      <w:pPr>
        <w:numPr>
          <w:ilvl w:val="0"/>
          <w:numId w:val="3"/>
        </w:numPr>
        <w:spacing w:line="240" w:lineRule="auto"/>
        <w:rPr>
          <w:rFonts w:cs="Arial"/>
        </w:rPr>
      </w:pPr>
      <w:r>
        <w:rPr>
          <w:rFonts w:cs="Arial"/>
        </w:rPr>
        <w:t xml:space="preserve">Využívat své </w:t>
      </w:r>
      <w:r w:rsidRPr="00652EDD">
        <w:t>kreativity</w:t>
      </w:r>
      <w:r>
        <w:rPr>
          <w:rFonts w:cs="Arial"/>
        </w:rPr>
        <w:t xml:space="preserve"> a fantazie.</w:t>
      </w:r>
    </w:p>
    <w:p w14:paraId="7B92675A" w14:textId="77777777" w:rsidR="00920716" w:rsidRDefault="00920716" w:rsidP="00920716">
      <w:pPr>
        <w:numPr>
          <w:ilvl w:val="0"/>
          <w:numId w:val="3"/>
        </w:numPr>
        <w:spacing w:line="240" w:lineRule="auto"/>
        <w:rPr>
          <w:rFonts w:cs="Arial"/>
        </w:rPr>
      </w:pPr>
      <w:r>
        <w:rPr>
          <w:rFonts w:cs="Arial"/>
        </w:rPr>
        <w:t xml:space="preserve">Děti umí </w:t>
      </w:r>
      <w:r w:rsidRPr="00652EDD">
        <w:t>vyprávět</w:t>
      </w:r>
      <w:r>
        <w:rPr>
          <w:rFonts w:cs="Arial"/>
        </w:rPr>
        <w:t xml:space="preserve"> o zážitcích z dovolené, výletu.</w:t>
      </w:r>
    </w:p>
    <w:p w14:paraId="3A93E1AE" w14:textId="77777777" w:rsidR="00920716" w:rsidRPr="00591A91" w:rsidRDefault="00920716" w:rsidP="00920716">
      <w:pPr>
        <w:numPr>
          <w:ilvl w:val="0"/>
          <w:numId w:val="3"/>
        </w:numPr>
        <w:spacing w:line="240" w:lineRule="auto"/>
        <w:rPr>
          <w:rFonts w:cs="Arial"/>
        </w:rPr>
      </w:pPr>
      <w:r>
        <w:rPr>
          <w:rFonts w:cs="Arial"/>
        </w:rPr>
        <w:t>Umí rozvinout hru a spolupracovat s kamarády.</w:t>
      </w:r>
    </w:p>
    <w:p w14:paraId="56459EF6" w14:textId="77777777" w:rsidR="00525885" w:rsidRDefault="00525885">
      <w:pPr>
        <w:spacing w:after="160" w:line="259" w:lineRule="auto"/>
        <w:ind w:firstLine="0"/>
        <w:jc w:val="left"/>
        <w:rPr>
          <w:rFonts w:eastAsia="Calibri"/>
          <w:b/>
          <w:sz w:val="28"/>
        </w:rPr>
      </w:pPr>
      <w:bookmarkStart w:id="103" w:name="_Toc51267588"/>
      <w:bookmarkStart w:id="104" w:name="_Toc52873730"/>
      <w:bookmarkStart w:id="105" w:name="_Toc48339100"/>
    </w:p>
    <w:p w14:paraId="47F01989" w14:textId="77777777" w:rsidR="00920716" w:rsidRDefault="00920716" w:rsidP="00525885">
      <w:pPr>
        <w:pStyle w:val="Nadpis1"/>
        <w:rPr>
          <w:rFonts w:eastAsia="Calibri"/>
        </w:rPr>
      </w:pPr>
      <w:bookmarkStart w:id="106" w:name="_Toc53082662"/>
      <w:r w:rsidRPr="00B36A51">
        <w:rPr>
          <w:rFonts w:eastAsia="Calibri"/>
        </w:rPr>
        <w:t>DOPLŇUJÍCÍ PROGRAMY A PROJEKTY ŠVP</w:t>
      </w:r>
      <w:bookmarkEnd w:id="103"/>
      <w:bookmarkEnd w:id="104"/>
      <w:bookmarkEnd w:id="106"/>
    </w:p>
    <w:p w14:paraId="61107243" w14:textId="77777777" w:rsidR="00920716" w:rsidRPr="00221A17" w:rsidRDefault="00920716" w:rsidP="00920716">
      <w:pPr>
        <w:numPr>
          <w:ilvl w:val="0"/>
          <w:numId w:val="3"/>
        </w:numPr>
        <w:spacing w:line="240" w:lineRule="auto"/>
        <w:rPr>
          <w:rFonts w:cs="Arial"/>
        </w:rPr>
      </w:pPr>
      <w:r w:rsidRPr="00221A17">
        <w:rPr>
          <w:rFonts w:cs="Arial"/>
        </w:rPr>
        <w:t>Hudebně pohybová výchova-hodina vedené pohybové aktivity v tělocvičně Sokolovny. Děti se za doprovodu hudby seznamují s rytmem a snaží se ho doprovodit pohybem. Rozvíjí základní pohybové dovednosti (běh, poskočný krok, cval stranou a jiné poskoky). Učí se základům akrobacie (válení sudů, kotoul vpřed). Posilují své tělo zpevňovacími cviky a zvětšují rozsah pohybu protahovacími cviky. Zlepšují koordinaci pohybu při zdolávání překážkové dráhy, přeskocích přes švihadlo, cvičením s obručí.</w:t>
      </w:r>
    </w:p>
    <w:p w14:paraId="4EFC57D8" w14:textId="77777777" w:rsidR="00920716" w:rsidRPr="00221A17" w:rsidRDefault="00920716" w:rsidP="00920716">
      <w:pPr>
        <w:numPr>
          <w:ilvl w:val="0"/>
          <w:numId w:val="3"/>
        </w:numPr>
        <w:spacing w:line="240" w:lineRule="auto"/>
        <w:rPr>
          <w:rFonts w:cs="Arial"/>
        </w:rPr>
      </w:pPr>
      <w:r w:rsidRPr="00221A17">
        <w:rPr>
          <w:rFonts w:cs="Arial"/>
        </w:rPr>
        <w:t>Logopedická prevence-jednou za 14 dní spolupracujeme s logopedkou, která individuálně pracuje s dětmi s vadou řeči.</w:t>
      </w:r>
    </w:p>
    <w:p w14:paraId="41C2DBB3" w14:textId="77777777" w:rsidR="00920716" w:rsidRPr="00221A17" w:rsidRDefault="00920716" w:rsidP="00920716">
      <w:pPr>
        <w:numPr>
          <w:ilvl w:val="0"/>
          <w:numId w:val="3"/>
        </w:numPr>
        <w:spacing w:line="240" w:lineRule="auto"/>
        <w:rPr>
          <w:rFonts w:cs="Arial"/>
        </w:rPr>
      </w:pPr>
      <w:r w:rsidRPr="00221A17">
        <w:rPr>
          <w:rFonts w:cs="Arial"/>
        </w:rPr>
        <w:lastRenderedPageBreak/>
        <w:t>Celé Česko čte dětem - projekt, kterého se naše školka účastní v podobě předčítání pohádek našimi důchodci. Každé pondělí před spinkáním čtou pohádku dětem babičky, které si s dětmi povídají o knížkách a pohádkách.</w:t>
      </w:r>
    </w:p>
    <w:p w14:paraId="6B7340E2" w14:textId="77777777" w:rsidR="00920716" w:rsidRDefault="00920716" w:rsidP="00920716">
      <w:pPr>
        <w:numPr>
          <w:ilvl w:val="0"/>
          <w:numId w:val="3"/>
        </w:numPr>
        <w:spacing w:line="240" w:lineRule="auto"/>
        <w:rPr>
          <w:rFonts w:eastAsia="Calibri"/>
        </w:rPr>
      </w:pPr>
      <w:r w:rsidRPr="00221A17">
        <w:rPr>
          <w:rFonts w:cs="Arial"/>
        </w:rPr>
        <w:t>Projektové dny a komunitní</w:t>
      </w:r>
      <w:r>
        <w:rPr>
          <w:rFonts w:eastAsia="Calibri"/>
        </w:rPr>
        <w:t xml:space="preserve"> setkání naplánované z finanční podpory projektu EU </w:t>
      </w:r>
      <w:proofErr w:type="spellStart"/>
      <w:r>
        <w:rPr>
          <w:rFonts w:eastAsia="Calibri"/>
        </w:rPr>
        <w:t>ŠablonyII</w:t>
      </w:r>
      <w:proofErr w:type="spellEnd"/>
      <w:r>
        <w:rPr>
          <w:rFonts w:eastAsia="Calibri"/>
        </w:rPr>
        <w:t>.</w:t>
      </w:r>
    </w:p>
    <w:p w14:paraId="3F8D1CA8" w14:textId="77777777" w:rsidR="00525885" w:rsidRDefault="00525885">
      <w:pPr>
        <w:spacing w:after="160" w:line="259" w:lineRule="auto"/>
        <w:ind w:firstLine="0"/>
        <w:jc w:val="left"/>
        <w:rPr>
          <w:rFonts w:eastAsia="Calibri"/>
          <w:b/>
          <w:sz w:val="28"/>
        </w:rPr>
      </w:pPr>
      <w:bookmarkStart w:id="107" w:name="_Toc51267589"/>
      <w:bookmarkStart w:id="108" w:name="_Toc52873731"/>
    </w:p>
    <w:p w14:paraId="23912AEE" w14:textId="77777777" w:rsidR="00920716" w:rsidRDefault="00920716" w:rsidP="00525885">
      <w:pPr>
        <w:pStyle w:val="Nadpis1"/>
        <w:rPr>
          <w:rFonts w:eastAsia="Calibri"/>
        </w:rPr>
      </w:pPr>
      <w:bookmarkStart w:id="109" w:name="_Toc53082663"/>
      <w:r>
        <w:rPr>
          <w:rFonts w:eastAsia="Calibri"/>
        </w:rPr>
        <w:t>P</w:t>
      </w:r>
      <w:r w:rsidRPr="002F015A">
        <w:rPr>
          <w:rFonts w:eastAsia="Calibri"/>
        </w:rPr>
        <w:t>LÁN EVALUACE</w:t>
      </w:r>
      <w:bookmarkEnd w:id="105"/>
      <w:bookmarkEnd w:id="107"/>
      <w:bookmarkEnd w:id="108"/>
      <w:bookmarkEnd w:id="109"/>
    </w:p>
    <w:p w14:paraId="1328B465" w14:textId="77777777" w:rsidR="00920716" w:rsidRDefault="00920716" w:rsidP="00920716">
      <w:pPr>
        <w:ind w:firstLine="567"/>
        <w:rPr>
          <w:rFonts w:cs="Arial"/>
        </w:rPr>
      </w:pPr>
      <w:r>
        <w:rPr>
          <w:rFonts w:cs="Arial"/>
        </w:rPr>
        <w:t>Evaluace je nezbytnou součástí vzdělávacího procesu, která nám slouží k uvědomování si nedostatků, jejich pojmenování, k odhalení příčin a zvolení nových, účinnějších postupů. Cílem našeho evaluačního systému je ověřovat a případně zlepšovat kvalitu práce.</w:t>
      </w:r>
    </w:p>
    <w:p w14:paraId="1B9D488E" w14:textId="77777777" w:rsidR="00920716" w:rsidRDefault="00920716" w:rsidP="00525885">
      <w:pPr>
        <w:pStyle w:val="Nadpis2"/>
      </w:pPr>
      <w:bookmarkStart w:id="110" w:name="_Toc51267590"/>
      <w:bookmarkStart w:id="111" w:name="_Toc52873732"/>
      <w:bookmarkStart w:id="112" w:name="_Toc53082664"/>
      <w:r>
        <w:t>Předměty evaluace (co sledujeme)</w:t>
      </w:r>
      <w:bookmarkEnd w:id="110"/>
      <w:bookmarkEnd w:id="111"/>
      <w:bookmarkEnd w:id="112"/>
    </w:p>
    <w:p w14:paraId="7BF53C76" w14:textId="77777777" w:rsidR="00920716" w:rsidRPr="00D86F5D" w:rsidRDefault="00920716" w:rsidP="00920716">
      <w:pPr>
        <w:numPr>
          <w:ilvl w:val="0"/>
          <w:numId w:val="3"/>
        </w:numPr>
        <w:spacing w:line="240" w:lineRule="auto"/>
      </w:pPr>
      <w:r w:rsidRPr="00D86F5D">
        <w:t>hodnocení ŠVP PV – soulad s RVP PV a jeho funkčnost</w:t>
      </w:r>
    </w:p>
    <w:p w14:paraId="0A1D62A6" w14:textId="77777777" w:rsidR="00920716" w:rsidRPr="00D86F5D" w:rsidRDefault="00920716" w:rsidP="00920716">
      <w:pPr>
        <w:numPr>
          <w:ilvl w:val="0"/>
          <w:numId w:val="3"/>
        </w:numPr>
        <w:spacing w:line="240" w:lineRule="auto"/>
      </w:pPr>
      <w:r w:rsidRPr="00D86F5D">
        <w:t xml:space="preserve">hodnocení tematických okruhů </w:t>
      </w:r>
    </w:p>
    <w:p w14:paraId="245E1D73" w14:textId="77777777" w:rsidR="00920716" w:rsidRPr="00D86F5D" w:rsidRDefault="00920716" w:rsidP="00920716">
      <w:pPr>
        <w:numPr>
          <w:ilvl w:val="0"/>
          <w:numId w:val="3"/>
        </w:numPr>
        <w:spacing w:line="240" w:lineRule="auto"/>
      </w:pPr>
      <w:r w:rsidRPr="00D86F5D">
        <w:t>hodnocení a sebehodnocení pedagogů</w:t>
      </w:r>
    </w:p>
    <w:p w14:paraId="499C7F85" w14:textId="77777777" w:rsidR="00920716" w:rsidRPr="00D86F5D" w:rsidRDefault="00920716" w:rsidP="00920716">
      <w:pPr>
        <w:numPr>
          <w:ilvl w:val="0"/>
          <w:numId w:val="3"/>
        </w:numPr>
        <w:spacing w:line="240" w:lineRule="auto"/>
      </w:pPr>
      <w:r w:rsidRPr="00D86F5D">
        <w:t>hodnocení podmínek vzdělávání – materiální, psychosociální …</w:t>
      </w:r>
    </w:p>
    <w:p w14:paraId="13D4FABE" w14:textId="77777777" w:rsidR="00920716" w:rsidRPr="00D86F5D" w:rsidRDefault="00920716" w:rsidP="00920716">
      <w:pPr>
        <w:numPr>
          <w:ilvl w:val="0"/>
          <w:numId w:val="3"/>
        </w:numPr>
        <w:spacing w:line="240" w:lineRule="auto"/>
      </w:pPr>
      <w:r w:rsidRPr="00D86F5D">
        <w:t>hodnocení individuálního vývoje každého dítěte</w:t>
      </w:r>
    </w:p>
    <w:p w14:paraId="6CA4144D" w14:textId="77777777" w:rsidR="00920716" w:rsidRPr="00D86F5D" w:rsidRDefault="00920716" w:rsidP="00920716">
      <w:pPr>
        <w:numPr>
          <w:ilvl w:val="0"/>
          <w:numId w:val="3"/>
        </w:numPr>
        <w:spacing w:line="240" w:lineRule="auto"/>
      </w:pPr>
      <w:r w:rsidRPr="00D86F5D">
        <w:t>hodnocení výsledků vzdělávání</w:t>
      </w:r>
    </w:p>
    <w:p w14:paraId="6DABC089" w14:textId="77777777" w:rsidR="00920716" w:rsidRPr="00D86F5D" w:rsidRDefault="00920716" w:rsidP="00920716">
      <w:pPr>
        <w:numPr>
          <w:ilvl w:val="0"/>
          <w:numId w:val="3"/>
        </w:numPr>
        <w:spacing w:line="240" w:lineRule="auto"/>
      </w:pPr>
      <w:r w:rsidRPr="00D86F5D">
        <w:t>celkové hodnocení MŠ</w:t>
      </w:r>
    </w:p>
    <w:p w14:paraId="71063DA1" w14:textId="77777777" w:rsidR="00920716" w:rsidRDefault="00920716" w:rsidP="00525885">
      <w:pPr>
        <w:pStyle w:val="Nadpis2"/>
      </w:pPr>
      <w:bookmarkStart w:id="113" w:name="_Toc51267591"/>
      <w:bookmarkStart w:id="114" w:name="_Toc52873733"/>
      <w:bookmarkStart w:id="115" w:name="_Toc53082665"/>
      <w:r>
        <w:t>Prostředky evaluace (metody, techniky)</w:t>
      </w:r>
      <w:bookmarkEnd w:id="113"/>
      <w:bookmarkEnd w:id="114"/>
      <w:bookmarkEnd w:id="115"/>
    </w:p>
    <w:p w14:paraId="17773F0E" w14:textId="77777777" w:rsidR="00920716" w:rsidRDefault="00920716" w:rsidP="00920716">
      <w:pPr>
        <w:ind w:firstLine="567"/>
        <w:rPr>
          <w:rFonts w:cs="Arial"/>
        </w:rPr>
      </w:pPr>
      <w:r w:rsidRPr="00D86F5D">
        <w:rPr>
          <w:rFonts w:cs="Arial"/>
          <w:bCs/>
        </w:rPr>
        <w:t>Mezi prostředky evaluace patří</w:t>
      </w:r>
      <w:r>
        <w:rPr>
          <w:rFonts w:cs="Arial"/>
          <w:b/>
          <w:bCs/>
        </w:rPr>
        <w:t xml:space="preserve"> </w:t>
      </w:r>
      <w:r>
        <w:rPr>
          <w:rFonts w:cs="Arial"/>
        </w:rPr>
        <w:t>pozorování, výsledky práce dětí, rozhovory (učitelek, učitelky a dětí, učitelky a rodičů), diskuse, konzultace s rodiči, schůzky rodičů, akce MŠ, pedagogické rady, individuální záznamy o dětech, hospitace ředitelky, vzájemné hospitace a následné rozbory, sebereflexe učitelek, dokumentace MŠ a její kontrola, dotazníky, analýza činnosti MŠ.</w:t>
      </w:r>
    </w:p>
    <w:p w14:paraId="54BAAF69" w14:textId="77777777" w:rsidR="00920716" w:rsidRDefault="00920716" w:rsidP="00525885">
      <w:pPr>
        <w:pStyle w:val="Nadpis2"/>
      </w:pPr>
      <w:bookmarkStart w:id="116" w:name="_Toc51267592"/>
      <w:bookmarkStart w:id="117" w:name="_Toc52873734"/>
      <w:bookmarkStart w:id="118" w:name="_Toc53082666"/>
      <w:r>
        <w:t>E</w:t>
      </w:r>
      <w:r w:rsidRPr="002C0F74">
        <w:t>valuační plán</w:t>
      </w:r>
      <w:bookmarkEnd w:id="116"/>
      <w:bookmarkEnd w:id="117"/>
      <w:bookmarkEnd w:id="118"/>
    </w:p>
    <w:p w14:paraId="18E8393F" w14:textId="77777777" w:rsidR="00920716" w:rsidRDefault="00920716" w:rsidP="00920716">
      <w:r>
        <w:t>Evaluační plán je uveden v následující tabulce.</w:t>
      </w:r>
    </w:p>
    <w:p w14:paraId="1FE8E128" w14:textId="77777777" w:rsidR="00920716" w:rsidRPr="008E76E1" w:rsidRDefault="00920716" w:rsidP="00920716"/>
    <w:p w14:paraId="44128902" w14:textId="77777777" w:rsidR="00920716" w:rsidRDefault="00920716" w:rsidP="00920716">
      <w:pPr>
        <w:pStyle w:val="Titulek"/>
        <w:sectPr w:rsidR="00920716" w:rsidSect="00481F8E">
          <w:footerReference w:type="default" r:id="rId12"/>
          <w:footerReference w:type="first" r:id="rId13"/>
          <w:pgSz w:w="11906" w:h="16838" w:code="9"/>
          <w:pgMar w:top="1418" w:right="1418" w:bottom="1418" w:left="1418" w:header="709" w:footer="709" w:gutter="0"/>
          <w:pgNumType w:start="1"/>
          <w:cols w:space="708"/>
          <w:titlePg/>
          <w:docGrid w:linePitch="360"/>
        </w:sectPr>
      </w:pPr>
    </w:p>
    <w:p w14:paraId="161EE486" w14:textId="77777777" w:rsidR="00920716" w:rsidRDefault="00920716" w:rsidP="00920716">
      <w:pPr>
        <w:pStyle w:val="Titulek"/>
        <w:rPr>
          <w:rFonts w:cs="Arial"/>
          <w:b w:val="0"/>
          <w:bCs w:val="0"/>
          <w:sz w:val="28"/>
        </w:rPr>
      </w:pPr>
      <w:bookmarkStart w:id="119" w:name="_Toc52873736"/>
      <w:r>
        <w:lastRenderedPageBreak/>
        <w:t xml:space="preserve">Tabulka </w:t>
      </w:r>
      <w:r w:rsidR="008E3567">
        <w:rPr>
          <w:noProof/>
        </w:rPr>
        <w:fldChar w:fldCharType="begin"/>
      </w:r>
      <w:r w:rsidR="00416FBC">
        <w:rPr>
          <w:noProof/>
        </w:rPr>
        <w:instrText xml:space="preserve"> SEQ Tabulka \* ARABIC </w:instrText>
      </w:r>
      <w:r w:rsidR="008E3567">
        <w:rPr>
          <w:noProof/>
        </w:rPr>
        <w:fldChar w:fldCharType="separate"/>
      </w:r>
      <w:r w:rsidR="0045019A">
        <w:rPr>
          <w:noProof/>
        </w:rPr>
        <w:t>2</w:t>
      </w:r>
      <w:r w:rsidR="008E3567">
        <w:rPr>
          <w:noProof/>
        </w:rPr>
        <w:fldChar w:fldCharType="end"/>
      </w:r>
      <w:r>
        <w:t>: Evaluační plán</w:t>
      </w:r>
      <w:bookmarkEnd w:id="119"/>
    </w:p>
    <w:tbl>
      <w:tblPr>
        <w:tblW w:w="5057"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384"/>
        <w:gridCol w:w="4807"/>
        <w:gridCol w:w="2407"/>
        <w:gridCol w:w="3116"/>
        <w:gridCol w:w="1438"/>
      </w:tblGrid>
      <w:tr w:rsidR="00920716" w:rsidRPr="004A10D7" w14:paraId="30F44AE3" w14:textId="77777777" w:rsidTr="006D5E95">
        <w:tc>
          <w:tcPr>
            <w:tcW w:w="842" w:type="pct"/>
            <w:tcBorders>
              <w:top w:val="single" w:sz="4" w:space="0" w:color="auto"/>
              <w:left w:val="single" w:sz="4" w:space="0" w:color="auto"/>
              <w:bottom w:val="single" w:sz="4" w:space="0" w:color="auto"/>
              <w:right w:val="single" w:sz="4" w:space="0" w:color="auto"/>
            </w:tcBorders>
          </w:tcPr>
          <w:p w14:paraId="3A31B781" w14:textId="77777777" w:rsidR="00920716" w:rsidRPr="004A10D7" w:rsidRDefault="00920716" w:rsidP="006D5E95">
            <w:pPr>
              <w:spacing w:after="0" w:line="240" w:lineRule="auto"/>
              <w:ind w:firstLine="0"/>
              <w:rPr>
                <w:b/>
              </w:rPr>
            </w:pPr>
            <w:r w:rsidRPr="004A10D7">
              <w:rPr>
                <w:b/>
                <w:sz w:val="22"/>
                <w:szCs w:val="22"/>
              </w:rPr>
              <w:t>PŘEDMĚT EVALUACE</w:t>
            </w:r>
          </w:p>
        </w:tc>
        <w:tc>
          <w:tcPr>
            <w:tcW w:w="1698" w:type="pct"/>
            <w:tcBorders>
              <w:top w:val="single" w:sz="4" w:space="0" w:color="auto"/>
              <w:left w:val="single" w:sz="4" w:space="0" w:color="auto"/>
              <w:bottom w:val="single" w:sz="4" w:space="0" w:color="auto"/>
              <w:right w:val="single" w:sz="4" w:space="0" w:color="auto"/>
            </w:tcBorders>
          </w:tcPr>
          <w:p w14:paraId="2059AD00" w14:textId="77777777" w:rsidR="00920716" w:rsidRPr="004A10D7" w:rsidRDefault="00920716" w:rsidP="006D5E95">
            <w:pPr>
              <w:spacing w:after="0" w:line="240" w:lineRule="auto"/>
              <w:ind w:firstLine="0"/>
              <w:rPr>
                <w:b/>
              </w:rPr>
            </w:pPr>
            <w:bookmarkStart w:id="120" w:name="_Toc48339101"/>
            <w:r w:rsidRPr="004A10D7">
              <w:rPr>
                <w:b/>
                <w:sz w:val="22"/>
                <w:szCs w:val="22"/>
              </w:rPr>
              <w:t>METODA</w:t>
            </w:r>
            <w:bookmarkEnd w:id="120"/>
          </w:p>
        </w:tc>
        <w:tc>
          <w:tcPr>
            <w:tcW w:w="850" w:type="pct"/>
            <w:tcBorders>
              <w:top w:val="single" w:sz="4" w:space="0" w:color="auto"/>
              <w:left w:val="single" w:sz="4" w:space="0" w:color="auto"/>
              <w:bottom w:val="single" w:sz="4" w:space="0" w:color="auto"/>
              <w:right w:val="single" w:sz="4" w:space="0" w:color="auto"/>
            </w:tcBorders>
          </w:tcPr>
          <w:p w14:paraId="2B4EAA60" w14:textId="77777777" w:rsidR="00920716" w:rsidRPr="004A10D7" w:rsidRDefault="00920716" w:rsidP="006D5E95">
            <w:pPr>
              <w:spacing w:after="0" w:line="240" w:lineRule="auto"/>
              <w:ind w:firstLine="0"/>
              <w:rPr>
                <w:b/>
                <w:bCs/>
              </w:rPr>
            </w:pPr>
            <w:r w:rsidRPr="004A10D7">
              <w:rPr>
                <w:b/>
                <w:bCs/>
                <w:sz w:val="22"/>
                <w:szCs w:val="22"/>
              </w:rPr>
              <w:t>TERMÍN</w:t>
            </w:r>
          </w:p>
        </w:tc>
        <w:tc>
          <w:tcPr>
            <w:tcW w:w="1101" w:type="pct"/>
            <w:tcBorders>
              <w:top w:val="single" w:sz="4" w:space="0" w:color="auto"/>
              <w:left w:val="single" w:sz="4" w:space="0" w:color="auto"/>
              <w:bottom w:val="single" w:sz="4" w:space="0" w:color="auto"/>
              <w:right w:val="single" w:sz="4" w:space="0" w:color="auto"/>
            </w:tcBorders>
          </w:tcPr>
          <w:p w14:paraId="03EAE265" w14:textId="77777777" w:rsidR="00920716" w:rsidRPr="004A10D7" w:rsidRDefault="00920716" w:rsidP="006D5E95">
            <w:pPr>
              <w:spacing w:after="0" w:line="240" w:lineRule="auto"/>
              <w:ind w:firstLine="0"/>
              <w:rPr>
                <w:b/>
                <w:bCs/>
              </w:rPr>
            </w:pPr>
            <w:r w:rsidRPr="004A10D7">
              <w:rPr>
                <w:b/>
                <w:bCs/>
                <w:sz w:val="22"/>
                <w:szCs w:val="22"/>
              </w:rPr>
              <w:t>ODPOVĚDNOST</w:t>
            </w:r>
          </w:p>
        </w:tc>
        <w:tc>
          <w:tcPr>
            <w:tcW w:w="508" w:type="pct"/>
            <w:tcBorders>
              <w:top w:val="single" w:sz="4" w:space="0" w:color="auto"/>
              <w:left w:val="single" w:sz="4" w:space="0" w:color="auto"/>
              <w:bottom w:val="single" w:sz="4" w:space="0" w:color="auto"/>
              <w:right w:val="single" w:sz="4" w:space="0" w:color="auto"/>
            </w:tcBorders>
          </w:tcPr>
          <w:p w14:paraId="64FBF509" w14:textId="77777777" w:rsidR="00920716" w:rsidRPr="004A10D7" w:rsidRDefault="00920716" w:rsidP="006D5E95">
            <w:pPr>
              <w:spacing w:after="0" w:line="240" w:lineRule="auto"/>
              <w:ind w:firstLine="0"/>
              <w:rPr>
                <w:b/>
                <w:bCs/>
              </w:rPr>
            </w:pPr>
            <w:r w:rsidRPr="004A10D7">
              <w:rPr>
                <w:b/>
                <w:bCs/>
                <w:sz w:val="22"/>
                <w:szCs w:val="22"/>
              </w:rPr>
              <w:t>REALIZACE V PRAXI</w:t>
            </w:r>
          </w:p>
        </w:tc>
      </w:tr>
      <w:tr w:rsidR="00920716" w:rsidRPr="00CA3D94" w14:paraId="19F73FDA" w14:textId="77777777" w:rsidTr="006D5E95">
        <w:tc>
          <w:tcPr>
            <w:tcW w:w="842" w:type="pct"/>
            <w:tcBorders>
              <w:top w:val="single" w:sz="4" w:space="0" w:color="auto"/>
              <w:left w:val="single" w:sz="4" w:space="0" w:color="auto"/>
              <w:bottom w:val="single" w:sz="4" w:space="0" w:color="auto"/>
              <w:right w:val="single" w:sz="4" w:space="0" w:color="auto"/>
            </w:tcBorders>
          </w:tcPr>
          <w:p w14:paraId="26E9C088" w14:textId="77777777" w:rsidR="00920716" w:rsidRPr="00D8302B" w:rsidRDefault="00920716" w:rsidP="006D5E95">
            <w:pPr>
              <w:pStyle w:val="Nadpis8"/>
              <w:numPr>
                <w:ilvl w:val="0"/>
                <w:numId w:val="0"/>
              </w:numPr>
              <w:spacing w:before="0" w:after="0" w:line="240" w:lineRule="auto"/>
              <w:rPr>
                <w:rFonts w:ascii="Arial" w:hAnsi="Arial" w:cs="Arial"/>
                <w:b/>
                <w:i w:val="0"/>
              </w:rPr>
            </w:pPr>
            <w:r w:rsidRPr="00D8302B">
              <w:rPr>
                <w:rFonts w:ascii="Arial" w:hAnsi="Arial" w:cs="Arial"/>
                <w:b/>
                <w:i w:val="0"/>
                <w:sz w:val="22"/>
                <w:szCs w:val="22"/>
              </w:rPr>
              <w:t>HODNOCENÍ ŠVP PV</w:t>
            </w:r>
          </w:p>
        </w:tc>
        <w:tc>
          <w:tcPr>
            <w:tcW w:w="1698" w:type="pct"/>
            <w:tcBorders>
              <w:top w:val="single" w:sz="4" w:space="0" w:color="auto"/>
              <w:left w:val="single" w:sz="4" w:space="0" w:color="auto"/>
              <w:bottom w:val="single" w:sz="4" w:space="0" w:color="auto"/>
              <w:right w:val="single" w:sz="4" w:space="0" w:color="auto"/>
            </w:tcBorders>
          </w:tcPr>
          <w:p w14:paraId="708BE19E" w14:textId="77777777" w:rsidR="00920716" w:rsidRPr="00A17241" w:rsidRDefault="00920716" w:rsidP="006D5E95">
            <w:pPr>
              <w:numPr>
                <w:ilvl w:val="1"/>
                <w:numId w:val="3"/>
              </w:numPr>
              <w:spacing w:after="0" w:line="240" w:lineRule="auto"/>
            </w:pPr>
            <w:bookmarkStart w:id="121" w:name="_Toc48339102"/>
            <w:bookmarkEnd w:id="121"/>
            <w:r w:rsidRPr="00A17241">
              <w:rPr>
                <w:sz w:val="22"/>
                <w:szCs w:val="22"/>
              </w:rPr>
              <w:t>Pozorování</w:t>
            </w:r>
          </w:p>
          <w:p w14:paraId="415B5DCA" w14:textId="77777777" w:rsidR="00920716" w:rsidRPr="00A17241" w:rsidRDefault="00920716" w:rsidP="006D5E95">
            <w:pPr>
              <w:numPr>
                <w:ilvl w:val="1"/>
                <w:numId w:val="3"/>
              </w:numPr>
              <w:spacing w:after="0" w:line="240" w:lineRule="auto"/>
            </w:pPr>
            <w:r w:rsidRPr="00A17241">
              <w:rPr>
                <w:sz w:val="22"/>
                <w:szCs w:val="22"/>
              </w:rPr>
              <w:t>Rozhovor učitelek</w:t>
            </w:r>
          </w:p>
          <w:p w14:paraId="6929DDBB" w14:textId="77777777" w:rsidR="00920716" w:rsidRPr="00A17241" w:rsidRDefault="00920716" w:rsidP="006D5E95">
            <w:pPr>
              <w:numPr>
                <w:ilvl w:val="1"/>
                <w:numId w:val="3"/>
              </w:numPr>
              <w:spacing w:after="0" w:line="240" w:lineRule="auto"/>
            </w:pPr>
            <w:r w:rsidRPr="00A17241">
              <w:rPr>
                <w:sz w:val="22"/>
                <w:szCs w:val="22"/>
              </w:rPr>
              <w:t xml:space="preserve">Analýza </w:t>
            </w:r>
          </w:p>
        </w:tc>
        <w:tc>
          <w:tcPr>
            <w:tcW w:w="850" w:type="pct"/>
            <w:tcBorders>
              <w:top w:val="single" w:sz="4" w:space="0" w:color="auto"/>
              <w:left w:val="single" w:sz="4" w:space="0" w:color="auto"/>
              <w:bottom w:val="single" w:sz="4" w:space="0" w:color="auto"/>
              <w:right w:val="single" w:sz="4" w:space="0" w:color="auto"/>
            </w:tcBorders>
          </w:tcPr>
          <w:p w14:paraId="062C367D" w14:textId="77777777" w:rsidR="00920716" w:rsidRPr="004A10D7" w:rsidRDefault="00920716" w:rsidP="006D5E95">
            <w:pPr>
              <w:spacing w:after="0" w:line="240" w:lineRule="auto"/>
              <w:ind w:firstLine="0"/>
            </w:pPr>
            <w:r w:rsidRPr="004A10D7">
              <w:rPr>
                <w:sz w:val="22"/>
                <w:szCs w:val="22"/>
              </w:rPr>
              <w:t>Průběžně</w:t>
            </w:r>
          </w:p>
          <w:p w14:paraId="69330DEF" w14:textId="77777777" w:rsidR="00920716" w:rsidRPr="004A10D7" w:rsidRDefault="00920716" w:rsidP="006D5E95">
            <w:pPr>
              <w:spacing w:after="0" w:line="240" w:lineRule="auto"/>
              <w:ind w:firstLine="0"/>
            </w:pPr>
            <w:r w:rsidRPr="004A10D7">
              <w:rPr>
                <w:sz w:val="22"/>
                <w:szCs w:val="22"/>
              </w:rPr>
              <w:t>2x ročně (únor, červen)</w:t>
            </w:r>
          </w:p>
          <w:p w14:paraId="66AA7053" w14:textId="77777777" w:rsidR="00920716" w:rsidRPr="004A10D7" w:rsidRDefault="00920716" w:rsidP="006D5E95">
            <w:pPr>
              <w:spacing w:after="0" w:line="240" w:lineRule="auto"/>
              <w:ind w:firstLine="0"/>
            </w:pPr>
            <w:r w:rsidRPr="004A10D7">
              <w:rPr>
                <w:sz w:val="22"/>
                <w:szCs w:val="22"/>
              </w:rPr>
              <w:t>září</w:t>
            </w:r>
          </w:p>
        </w:tc>
        <w:tc>
          <w:tcPr>
            <w:tcW w:w="1101" w:type="pct"/>
            <w:tcBorders>
              <w:top w:val="single" w:sz="4" w:space="0" w:color="auto"/>
              <w:left w:val="single" w:sz="4" w:space="0" w:color="auto"/>
              <w:bottom w:val="single" w:sz="4" w:space="0" w:color="auto"/>
              <w:right w:val="single" w:sz="4" w:space="0" w:color="auto"/>
            </w:tcBorders>
          </w:tcPr>
          <w:p w14:paraId="33A40C93" w14:textId="77777777" w:rsidR="00920716" w:rsidRPr="004A10D7" w:rsidRDefault="00920716" w:rsidP="006D5E95">
            <w:pPr>
              <w:spacing w:after="0" w:line="240" w:lineRule="auto"/>
              <w:ind w:firstLine="0"/>
            </w:pPr>
            <w:r w:rsidRPr="004A10D7">
              <w:rPr>
                <w:sz w:val="22"/>
                <w:szCs w:val="22"/>
              </w:rPr>
              <w:t>Ředitelka a učitelka</w:t>
            </w:r>
          </w:p>
          <w:p w14:paraId="378336E0" w14:textId="77777777" w:rsidR="00920716" w:rsidRPr="004A10D7" w:rsidRDefault="00920716" w:rsidP="006D5E95">
            <w:pPr>
              <w:spacing w:after="0" w:line="240" w:lineRule="auto"/>
              <w:ind w:firstLine="0"/>
            </w:pPr>
          </w:p>
        </w:tc>
        <w:tc>
          <w:tcPr>
            <w:tcW w:w="508" w:type="pct"/>
            <w:tcBorders>
              <w:top w:val="single" w:sz="4" w:space="0" w:color="auto"/>
              <w:left w:val="single" w:sz="4" w:space="0" w:color="auto"/>
              <w:bottom w:val="single" w:sz="4" w:space="0" w:color="auto"/>
              <w:right w:val="single" w:sz="4" w:space="0" w:color="auto"/>
            </w:tcBorders>
          </w:tcPr>
          <w:p w14:paraId="3FDCF030" w14:textId="77777777" w:rsidR="00920716" w:rsidRPr="004A10D7" w:rsidRDefault="00920716" w:rsidP="006D5E95">
            <w:pPr>
              <w:spacing w:after="0" w:line="240" w:lineRule="auto"/>
              <w:ind w:firstLine="0"/>
            </w:pPr>
          </w:p>
        </w:tc>
      </w:tr>
      <w:tr w:rsidR="00920716" w:rsidRPr="00CA3D94" w14:paraId="5F5CB5BE" w14:textId="77777777" w:rsidTr="006D5E95">
        <w:tc>
          <w:tcPr>
            <w:tcW w:w="842" w:type="pct"/>
            <w:tcBorders>
              <w:top w:val="single" w:sz="4" w:space="0" w:color="auto"/>
              <w:left w:val="single" w:sz="4" w:space="0" w:color="auto"/>
              <w:bottom w:val="single" w:sz="4" w:space="0" w:color="auto"/>
              <w:right w:val="single" w:sz="4" w:space="0" w:color="auto"/>
            </w:tcBorders>
          </w:tcPr>
          <w:p w14:paraId="3D593C94" w14:textId="77777777" w:rsidR="00920716" w:rsidRPr="00D8302B" w:rsidRDefault="00920716" w:rsidP="006D5E95">
            <w:pPr>
              <w:pStyle w:val="Nadpis8"/>
              <w:numPr>
                <w:ilvl w:val="0"/>
                <w:numId w:val="0"/>
              </w:numPr>
              <w:spacing w:before="0" w:after="0" w:line="240" w:lineRule="auto"/>
              <w:rPr>
                <w:rFonts w:ascii="Arial" w:hAnsi="Arial" w:cs="Arial"/>
                <w:i w:val="0"/>
              </w:rPr>
            </w:pPr>
            <w:r w:rsidRPr="00D8302B">
              <w:rPr>
                <w:rFonts w:ascii="Arial" w:hAnsi="Arial" w:cs="Arial"/>
                <w:i w:val="0"/>
                <w:sz w:val="22"/>
                <w:szCs w:val="22"/>
              </w:rPr>
              <w:t>hodnocení tematických okruhů</w:t>
            </w:r>
          </w:p>
        </w:tc>
        <w:tc>
          <w:tcPr>
            <w:tcW w:w="1698" w:type="pct"/>
            <w:tcBorders>
              <w:top w:val="single" w:sz="4" w:space="0" w:color="auto"/>
              <w:left w:val="single" w:sz="4" w:space="0" w:color="auto"/>
              <w:bottom w:val="single" w:sz="4" w:space="0" w:color="auto"/>
              <w:right w:val="single" w:sz="4" w:space="0" w:color="auto"/>
            </w:tcBorders>
          </w:tcPr>
          <w:p w14:paraId="2375BDF4" w14:textId="77777777" w:rsidR="00920716" w:rsidRPr="00A17241" w:rsidRDefault="00920716" w:rsidP="006D5E95">
            <w:pPr>
              <w:numPr>
                <w:ilvl w:val="1"/>
                <w:numId w:val="3"/>
              </w:numPr>
              <w:spacing w:after="0" w:line="240" w:lineRule="auto"/>
            </w:pPr>
            <w:bookmarkStart w:id="122" w:name="_Toc48339104"/>
            <w:r w:rsidRPr="00A17241">
              <w:rPr>
                <w:sz w:val="22"/>
                <w:szCs w:val="22"/>
              </w:rPr>
              <w:t>Rozhovorem učitelek a dětí na třídě</w:t>
            </w:r>
            <w:bookmarkEnd w:id="122"/>
          </w:p>
          <w:p w14:paraId="7704F85A" w14:textId="77777777" w:rsidR="00920716" w:rsidRPr="00A17241" w:rsidRDefault="00920716" w:rsidP="006D5E95">
            <w:pPr>
              <w:numPr>
                <w:ilvl w:val="1"/>
                <w:numId w:val="3"/>
              </w:numPr>
              <w:spacing w:after="0" w:line="240" w:lineRule="auto"/>
            </w:pPr>
            <w:r w:rsidRPr="00A17241">
              <w:rPr>
                <w:sz w:val="22"/>
                <w:szCs w:val="22"/>
              </w:rPr>
              <w:t>Dokumentace třídy</w:t>
            </w:r>
          </w:p>
        </w:tc>
        <w:tc>
          <w:tcPr>
            <w:tcW w:w="850" w:type="pct"/>
            <w:tcBorders>
              <w:top w:val="single" w:sz="4" w:space="0" w:color="auto"/>
              <w:left w:val="single" w:sz="4" w:space="0" w:color="auto"/>
              <w:bottom w:val="single" w:sz="4" w:space="0" w:color="auto"/>
              <w:right w:val="single" w:sz="4" w:space="0" w:color="auto"/>
            </w:tcBorders>
          </w:tcPr>
          <w:p w14:paraId="14B8962D" w14:textId="77777777" w:rsidR="00920716" w:rsidRPr="004A10D7" w:rsidRDefault="00920716" w:rsidP="006D5E95">
            <w:pPr>
              <w:spacing w:after="0" w:line="240" w:lineRule="auto"/>
              <w:ind w:firstLine="0"/>
            </w:pPr>
            <w:r w:rsidRPr="004A10D7">
              <w:rPr>
                <w:sz w:val="22"/>
                <w:szCs w:val="22"/>
              </w:rPr>
              <w:t>Po ukončení t</w:t>
            </w:r>
            <w:r>
              <w:rPr>
                <w:sz w:val="22"/>
                <w:szCs w:val="22"/>
              </w:rPr>
              <w:t>e</w:t>
            </w:r>
            <w:r w:rsidRPr="004A10D7">
              <w:rPr>
                <w:sz w:val="22"/>
                <w:szCs w:val="22"/>
              </w:rPr>
              <w:t>matického celku</w:t>
            </w:r>
          </w:p>
        </w:tc>
        <w:tc>
          <w:tcPr>
            <w:tcW w:w="1101" w:type="pct"/>
            <w:tcBorders>
              <w:top w:val="single" w:sz="4" w:space="0" w:color="auto"/>
              <w:left w:val="single" w:sz="4" w:space="0" w:color="auto"/>
              <w:bottom w:val="single" w:sz="4" w:space="0" w:color="auto"/>
              <w:right w:val="single" w:sz="4" w:space="0" w:color="auto"/>
            </w:tcBorders>
          </w:tcPr>
          <w:p w14:paraId="0865EB08" w14:textId="77777777" w:rsidR="00920716" w:rsidRPr="004A10D7" w:rsidRDefault="00920716" w:rsidP="006D5E95">
            <w:pPr>
              <w:spacing w:after="0" w:line="240" w:lineRule="auto"/>
              <w:ind w:firstLine="0"/>
            </w:pPr>
            <w:r w:rsidRPr="004A10D7">
              <w:rPr>
                <w:sz w:val="22"/>
                <w:szCs w:val="22"/>
              </w:rPr>
              <w:t>Ředitelka a učitelka</w:t>
            </w:r>
          </w:p>
          <w:p w14:paraId="48F64B9A" w14:textId="77777777" w:rsidR="00920716" w:rsidRPr="004A10D7" w:rsidRDefault="00920716" w:rsidP="006D5E95">
            <w:pPr>
              <w:spacing w:after="0" w:line="240" w:lineRule="auto"/>
              <w:ind w:firstLine="0"/>
            </w:pPr>
          </w:p>
        </w:tc>
        <w:tc>
          <w:tcPr>
            <w:tcW w:w="508" w:type="pct"/>
            <w:tcBorders>
              <w:top w:val="single" w:sz="4" w:space="0" w:color="auto"/>
              <w:left w:val="single" w:sz="4" w:space="0" w:color="auto"/>
              <w:bottom w:val="single" w:sz="4" w:space="0" w:color="auto"/>
              <w:right w:val="single" w:sz="4" w:space="0" w:color="auto"/>
            </w:tcBorders>
          </w:tcPr>
          <w:p w14:paraId="2BBF278A" w14:textId="77777777" w:rsidR="00920716" w:rsidRPr="004A10D7" w:rsidRDefault="00920716" w:rsidP="006D5E95">
            <w:pPr>
              <w:spacing w:after="0" w:line="240" w:lineRule="auto"/>
              <w:ind w:firstLine="0"/>
            </w:pPr>
          </w:p>
        </w:tc>
      </w:tr>
      <w:tr w:rsidR="00920716" w:rsidRPr="00CA3D94" w14:paraId="0DC77922" w14:textId="77777777" w:rsidTr="006D5E95">
        <w:tc>
          <w:tcPr>
            <w:tcW w:w="842" w:type="pct"/>
            <w:tcBorders>
              <w:top w:val="single" w:sz="4" w:space="0" w:color="auto"/>
              <w:left w:val="single" w:sz="4" w:space="0" w:color="auto"/>
              <w:bottom w:val="single" w:sz="4" w:space="0" w:color="auto"/>
              <w:right w:val="single" w:sz="4" w:space="0" w:color="auto"/>
            </w:tcBorders>
          </w:tcPr>
          <w:p w14:paraId="02B52759" w14:textId="77777777" w:rsidR="00920716" w:rsidRPr="00D8302B" w:rsidRDefault="00920716" w:rsidP="006D5E95">
            <w:pPr>
              <w:pStyle w:val="Nadpis8"/>
              <w:numPr>
                <w:ilvl w:val="0"/>
                <w:numId w:val="0"/>
              </w:numPr>
              <w:spacing w:before="0" w:after="0" w:line="240" w:lineRule="auto"/>
              <w:rPr>
                <w:rFonts w:ascii="Arial" w:hAnsi="Arial" w:cs="Arial"/>
                <w:i w:val="0"/>
              </w:rPr>
            </w:pPr>
            <w:r w:rsidRPr="00D8302B">
              <w:rPr>
                <w:rFonts w:ascii="Arial" w:hAnsi="Arial" w:cs="Arial"/>
                <w:i w:val="0"/>
                <w:sz w:val="22"/>
                <w:szCs w:val="22"/>
              </w:rPr>
              <w:t>hodnocení a sebehodnocení pedagogů</w:t>
            </w:r>
          </w:p>
        </w:tc>
        <w:tc>
          <w:tcPr>
            <w:tcW w:w="1698" w:type="pct"/>
            <w:tcBorders>
              <w:top w:val="single" w:sz="4" w:space="0" w:color="auto"/>
              <w:left w:val="single" w:sz="4" w:space="0" w:color="auto"/>
              <w:bottom w:val="single" w:sz="4" w:space="0" w:color="auto"/>
              <w:right w:val="single" w:sz="4" w:space="0" w:color="auto"/>
            </w:tcBorders>
          </w:tcPr>
          <w:p w14:paraId="7AB33554" w14:textId="77777777" w:rsidR="00920716" w:rsidRPr="00A17241" w:rsidRDefault="00920716" w:rsidP="006D5E95">
            <w:pPr>
              <w:numPr>
                <w:ilvl w:val="1"/>
                <w:numId w:val="3"/>
              </w:numPr>
              <w:spacing w:after="0" w:line="240" w:lineRule="auto"/>
            </w:pPr>
            <w:bookmarkStart w:id="123" w:name="_Toc48339105"/>
            <w:r w:rsidRPr="00A17241">
              <w:rPr>
                <w:sz w:val="22"/>
                <w:szCs w:val="22"/>
              </w:rPr>
              <w:t>Pedagogické rady – rozhovory</w:t>
            </w:r>
            <w:bookmarkEnd w:id="123"/>
          </w:p>
          <w:p w14:paraId="4811D9F8" w14:textId="77777777" w:rsidR="00920716" w:rsidRPr="00A17241" w:rsidRDefault="00920716" w:rsidP="006D5E95">
            <w:pPr>
              <w:numPr>
                <w:ilvl w:val="1"/>
                <w:numId w:val="3"/>
              </w:numPr>
              <w:spacing w:after="0" w:line="240" w:lineRule="auto"/>
            </w:pPr>
            <w:r w:rsidRPr="00A17241">
              <w:rPr>
                <w:sz w:val="22"/>
                <w:szCs w:val="22"/>
              </w:rPr>
              <w:t>Hospitace, záznam hospitace</w:t>
            </w:r>
          </w:p>
          <w:p w14:paraId="6FE3D2A3" w14:textId="77777777" w:rsidR="00920716" w:rsidRPr="00A17241" w:rsidRDefault="00920716" w:rsidP="006D5E95">
            <w:pPr>
              <w:numPr>
                <w:ilvl w:val="1"/>
                <w:numId w:val="3"/>
              </w:numPr>
              <w:spacing w:after="0" w:line="240" w:lineRule="auto"/>
            </w:pPr>
            <w:r w:rsidRPr="00A17241">
              <w:rPr>
                <w:sz w:val="22"/>
                <w:szCs w:val="22"/>
              </w:rPr>
              <w:t>Vzájemné hospitace</w:t>
            </w:r>
          </w:p>
          <w:p w14:paraId="1214A55D" w14:textId="77777777" w:rsidR="00920716" w:rsidRPr="00A17241" w:rsidRDefault="00920716" w:rsidP="006D5E95">
            <w:pPr>
              <w:numPr>
                <w:ilvl w:val="1"/>
                <w:numId w:val="3"/>
              </w:numPr>
              <w:spacing w:after="0" w:line="240" w:lineRule="auto"/>
            </w:pPr>
            <w:r w:rsidRPr="00A17241">
              <w:rPr>
                <w:sz w:val="22"/>
                <w:szCs w:val="22"/>
              </w:rPr>
              <w:t>Sebereflexe učitelek</w:t>
            </w:r>
          </w:p>
        </w:tc>
        <w:tc>
          <w:tcPr>
            <w:tcW w:w="850" w:type="pct"/>
            <w:tcBorders>
              <w:top w:val="single" w:sz="4" w:space="0" w:color="auto"/>
              <w:left w:val="single" w:sz="4" w:space="0" w:color="auto"/>
              <w:bottom w:val="single" w:sz="4" w:space="0" w:color="auto"/>
              <w:right w:val="single" w:sz="4" w:space="0" w:color="auto"/>
            </w:tcBorders>
          </w:tcPr>
          <w:p w14:paraId="3D1894DC" w14:textId="77777777" w:rsidR="00920716" w:rsidRPr="004A10D7" w:rsidRDefault="00920716" w:rsidP="006D5E95">
            <w:pPr>
              <w:spacing w:after="0" w:line="240" w:lineRule="auto"/>
              <w:ind w:firstLine="0"/>
            </w:pPr>
            <w:r w:rsidRPr="004A10D7">
              <w:rPr>
                <w:sz w:val="22"/>
                <w:szCs w:val="22"/>
              </w:rPr>
              <w:t>Čtvrtletně (dle potřeby)</w:t>
            </w:r>
          </w:p>
          <w:p w14:paraId="73139EF9" w14:textId="77777777" w:rsidR="00920716" w:rsidRPr="004A10D7" w:rsidRDefault="00920716" w:rsidP="006D5E95">
            <w:pPr>
              <w:spacing w:after="0" w:line="240" w:lineRule="auto"/>
              <w:ind w:firstLine="0"/>
            </w:pPr>
            <w:r w:rsidRPr="004A10D7">
              <w:rPr>
                <w:sz w:val="22"/>
                <w:szCs w:val="22"/>
              </w:rPr>
              <w:t>1x ročně</w:t>
            </w:r>
          </w:p>
          <w:p w14:paraId="52C6BB9B" w14:textId="77777777" w:rsidR="00920716" w:rsidRPr="004A10D7" w:rsidRDefault="00920716" w:rsidP="006D5E95">
            <w:pPr>
              <w:spacing w:after="0" w:line="240" w:lineRule="auto"/>
              <w:ind w:firstLine="0"/>
            </w:pPr>
            <w:r w:rsidRPr="004A10D7">
              <w:rPr>
                <w:sz w:val="22"/>
                <w:szCs w:val="22"/>
              </w:rPr>
              <w:t>1x ročně</w:t>
            </w:r>
          </w:p>
          <w:p w14:paraId="2D17FA9B" w14:textId="77777777" w:rsidR="00920716" w:rsidRPr="004A10D7" w:rsidRDefault="00920716" w:rsidP="006D5E95">
            <w:pPr>
              <w:spacing w:after="0" w:line="240" w:lineRule="auto"/>
              <w:ind w:firstLine="0"/>
            </w:pPr>
            <w:r w:rsidRPr="004A10D7">
              <w:rPr>
                <w:sz w:val="22"/>
                <w:szCs w:val="22"/>
              </w:rPr>
              <w:t>denně, týdně</w:t>
            </w:r>
          </w:p>
        </w:tc>
        <w:tc>
          <w:tcPr>
            <w:tcW w:w="1101" w:type="pct"/>
            <w:tcBorders>
              <w:top w:val="single" w:sz="4" w:space="0" w:color="auto"/>
              <w:left w:val="single" w:sz="4" w:space="0" w:color="auto"/>
              <w:bottom w:val="single" w:sz="4" w:space="0" w:color="auto"/>
              <w:right w:val="single" w:sz="4" w:space="0" w:color="auto"/>
            </w:tcBorders>
          </w:tcPr>
          <w:p w14:paraId="0BF5E939" w14:textId="77777777" w:rsidR="00920716" w:rsidRPr="004A10D7" w:rsidRDefault="00920716" w:rsidP="006D5E95">
            <w:pPr>
              <w:spacing w:after="0" w:line="240" w:lineRule="auto"/>
              <w:ind w:firstLine="0"/>
            </w:pPr>
            <w:r w:rsidRPr="004A10D7">
              <w:rPr>
                <w:sz w:val="22"/>
                <w:szCs w:val="22"/>
              </w:rPr>
              <w:t>Ředitelka a učitelka</w:t>
            </w:r>
          </w:p>
          <w:p w14:paraId="7400EC2C" w14:textId="77777777" w:rsidR="00920716" w:rsidRPr="004A10D7" w:rsidRDefault="00920716" w:rsidP="006D5E95">
            <w:pPr>
              <w:spacing w:after="0" w:line="240" w:lineRule="auto"/>
              <w:ind w:firstLine="0"/>
            </w:pPr>
            <w:r w:rsidRPr="004A10D7">
              <w:rPr>
                <w:sz w:val="22"/>
                <w:szCs w:val="22"/>
              </w:rPr>
              <w:t>Ředitelka</w:t>
            </w:r>
          </w:p>
          <w:p w14:paraId="6271443A" w14:textId="77777777" w:rsidR="00920716" w:rsidRPr="004A10D7" w:rsidRDefault="00920716" w:rsidP="006D5E95">
            <w:pPr>
              <w:spacing w:after="0" w:line="240" w:lineRule="auto"/>
              <w:ind w:firstLine="0"/>
            </w:pPr>
            <w:r w:rsidRPr="004A10D7">
              <w:rPr>
                <w:sz w:val="22"/>
                <w:szCs w:val="22"/>
              </w:rPr>
              <w:t>Ředitelka a učitelka</w:t>
            </w:r>
          </w:p>
          <w:p w14:paraId="2E5342CF" w14:textId="77777777" w:rsidR="00920716" w:rsidRPr="004A10D7" w:rsidRDefault="00920716" w:rsidP="006D5E95">
            <w:pPr>
              <w:spacing w:after="0" w:line="240" w:lineRule="auto"/>
              <w:ind w:firstLine="0"/>
            </w:pPr>
            <w:r w:rsidRPr="004A10D7">
              <w:rPr>
                <w:sz w:val="22"/>
                <w:szCs w:val="22"/>
              </w:rPr>
              <w:t>Učitelky</w:t>
            </w:r>
          </w:p>
        </w:tc>
        <w:tc>
          <w:tcPr>
            <w:tcW w:w="508" w:type="pct"/>
            <w:tcBorders>
              <w:top w:val="single" w:sz="4" w:space="0" w:color="auto"/>
              <w:left w:val="single" w:sz="4" w:space="0" w:color="auto"/>
              <w:bottom w:val="single" w:sz="4" w:space="0" w:color="auto"/>
              <w:right w:val="single" w:sz="4" w:space="0" w:color="auto"/>
            </w:tcBorders>
          </w:tcPr>
          <w:p w14:paraId="4B36BB97" w14:textId="77777777" w:rsidR="00920716" w:rsidRPr="004A10D7" w:rsidRDefault="00920716" w:rsidP="006D5E95">
            <w:pPr>
              <w:spacing w:after="0" w:line="240" w:lineRule="auto"/>
              <w:ind w:firstLine="0"/>
            </w:pPr>
          </w:p>
        </w:tc>
      </w:tr>
      <w:tr w:rsidR="00920716" w:rsidRPr="00CA3D94" w14:paraId="12F40352" w14:textId="77777777" w:rsidTr="006D5E95">
        <w:tc>
          <w:tcPr>
            <w:tcW w:w="842" w:type="pct"/>
            <w:tcBorders>
              <w:top w:val="single" w:sz="4" w:space="0" w:color="auto"/>
              <w:left w:val="single" w:sz="4" w:space="0" w:color="auto"/>
              <w:bottom w:val="single" w:sz="4" w:space="0" w:color="auto"/>
              <w:right w:val="single" w:sz="4" w:space="0" w:color="auto"/>
            </w:tcBorders>
          </w:tcPr>
          <w:p w14:paraId="387EC8B2" w14:textId="77777777" w:rsidR="00920716" w:rsidRPr="00D8302B" w:rsidRDefault="00920716" w:rsidP="006D5E95">
            <w:pPr>
              <w:pStyle w:val="Nadpis8"/>
              <w:numPr>
                <w:ilvl w:val="0"/>
                <w:numId w:val="0"/>
              </w:numPr>
              <w:spacing w:before="0" w:after="0" w:line="240" w:lineRule="auto"/>
              <w:rPr>
                <w:rFonts w:ascii="Arial" w:hAnsi="Arial" w:cs="Arial"/>
                <w:i w:val="0"/>
              </w:rPr>
            </w:pPr>
            <w:r w:rsidRPr="00D8302B">
              <w:rPr>
                <w:rFonts w:ascii="Arial" w:hAnsi="Arial" w:cs="Arial"/>
                <w:i w:val="0"/>
                <w:sz w:val="22"/>
                <w:szCs w:val="22"/>
              </w:rPr>
              <w:t>hodnocení individuálního vývoje každého dítěte</w:t>
            </w:r>
          </w:p>
        </w:tc>
        <w:tc>
          <w:tcPr>
            <w:tcW w:w="1698" w:type="pct"/>
            <w:tcBorders>
              <w:top w:val="single" w:sz="4" w:space="0" w:color="auto"/>
              <w:left w:val="single" w:sz="4" w:space="0" w:color="auto"/>
              <w:bottom w:val="single" w:sz="4" w:space="0" w:color="auto"/>
              <w:right w:val="single" w:sz="4" w:space="0" w:color="auto"/>
            </w:tcBorders>
          </w:tcPr>
          <w:p w14:paraId="72E6291B" w14:textId="77777777" w:rsidR="00920716" w:rsidRPr="00A17241" w:rsidRDefault="00920716" w:rsidP="006D5E95">
            <w:pPr>
              <w:numPr>
                <w:ilvl w:val="1"/>
                <w:numId w:val="3"/>
              </w:numPr>
              <w:spacing w:after="0" w:line="240" w:lineRule="auto"/>
            </w:pPr>
            <w:bookmarkStart w:id="124" w:name="_Toc48339106"/>
            <w:r w:rsidRPr="00A17241">
              <w:rPr>
                <w:sz w:val="22"/>
                <w:szCs w:val="22"/>
              </w:rPr>
              <w:t>Výsledky práce jednotlivce</w:t>
            </w:r>
            <w:bookmarkEnd w:id="124"/>
          </w:p>
          <w:p w14:paraId="02C3E5DA" w14:textId="77777777" w:rsidR="00920716" w:rsidRPr="00A17241" w:rsidRDefault="00920716" w:rsidP="006D5E95">
            <w:pPr>
              <w:numPr>
                <w:ilvl w:val="1"/>
                <w:numId w:val="3"/>
              </w:numPr>
              <w:spacing w:after="0" w:line="240" w:lineRule="auto"/>
            </w:pPr>
            <w:r w:rsidRPr="00A17241">
              <w:rPr>
                <w:sz w:val="22"/>
                <w:szCs w:val="22"/>
              </w:rPr>
              <w:t>Individuální záznamy</w:t>
            </w:r>
          </w:p>
          <w:p w14:paraId="3055852F" w14:textId="77777777" w:rsidR="00920716" w:rsidRPr="00A17241" w:rsidRDefault="00920716" w:rsidP="006D5E95">
            <w:pPr>
              <w:numPr>
                <w:ilvl w:val="1"/>
                <w:numId w:val="3"/>
              </w:numPr>
              <w:spacing w:after="0" w:line="240" w:lineRule="auto"/>
            </w:pPr>
            <w:r w:rsidRPr="00A17241">
              <w:rPr>
                <w:sz w:val="22"/>
                <w:szCs w:val="22"/>
              </w:rPr>
              <w:t>Konzultace s rodiči</w:t>
            </w:r>
          </w:p>
        </w:tc>
        <w:tc>
          <w:tcPr>
            <w:tcW w:w="850" w:type="pct"/>
            <w:tcBorders>
              <w:top w:val="single" w:sz="4" w:space="0" w:color="auto"/>
              <w:left w:val="single" w:sz="4" w:space="0" w:color="auto"/>
              <w:bottom w:val="single" w:sz="4" w:space="0" w:color="auto"/>
              <w:right w:val="single" w:sz="4" w:space="0" w:color="auto"/>
            </w:tcBorders>
          </w:tcPr>
          <w:p w14:paraId="5BE31D43" w14:textId="77777777" w:rsidR="00920716" w:rsidRPr="004A10D7" w:rsidRDefault="00920716" w:rsidP="006D5E95">
            <w:pPr>
              <w:spacing w:after="0" w:line="240" w:lineRule="auto"/>
              <w:ind w:firstLine="0"/>
            </w:pPr>
            <w:r w:rsidRPr="004A10D7">
              <w:rPr>
                <w:sz w:val="22"/>
                <w:szCs w:val="22"/>
              </w:rPr>
              <w:t>Průběžně</w:t>
            </w:r>
          </w:p>
          <w:p w14:paraId="32E6853B" w14:textId="77777777" w:rsidR="00920716" w:rsidRPr="004A10D7" w:rsidRDefault="00920716" w:rsidP="006D5E95">
            <w:pPr>
              <w:spacing w:after="0" w:line="240" w:lineRule="auto"/>
              <w:ind w:firstLine="0"/>
            </w:pPr>
            <w:r w:rsidRPr="004A10D7">
              <w:rPr>
                <w:sz w:val="22"/>
                <w:szCs w:val="22"/>
              </w:rPr>
              <w:t>Průběžně</w:t>
            </w:r>
          </w:p>
          <w:p w14:paraId="509205DE" w14:textId="77777777" w:rsidR="00920716" w:rsidRPr="004A10D7" w:rsidRDefault="00920716" w:rsidP="006D5E95">
            <w:pPr>
              <w:spacing w:after="0" w:line="240" w:lineRule="auto"/>
              <w:ind w:firstLine="0"/>
            </w:pPr>
            <w:r w:rsidRPr="004A10D7">
              <w:rPr>
                <w:sz w:val="22"/>
                <w:szCs w:val="22"/>
              </w:rPr>
              <w:t>Podle potřeby</w:t>
            </w:r>
          </w:p>
        </w:tc>
        <w:tc>
          <w:tcPr>
            <w:tcW w:w="1101" w:type="pct"/>
            <w:tcBorders>
              <w:top w:val="single" w:sz="4" w:space="0" w:color="auto"/>
              <w:left w:val="single" w:sz="4" w:space="0" w:color="auto"/>
              <w:bottom w:val="single" w:sz="4" w:space="0" w:color="auto"/>
              <w:right w:val="single" w:sz="4" w:space="0" w:color="auto"/>
            </w:tcBorders>
          </w:tcPr>
          <w:p w14:paraId="0CF802E6" w14:textId="77777777" w:rsidR="00920716" w:rsidRPr="004A10D7" w:rsidRDefault="00920716" w:rsidP="006D5E95">
            <w:pPr>
              <w:spacing w:after="0" w:line="240" w:lineRule="auto"/>
              <w:ind w:firstLine="0"/>
            </w:pPr>
            <w:r w:rsidRPr="004A10D7">
              <w:rPr>
                <w:sz w:val="22"/>
                <w:szCs w:val="22"/>
              </w:rPr>
              <w:t>Učitelky</w:t>
            </w:r>
          </w:p>
          <w:p w14:paraId="2193DE97" w14:textId="77777777" w:rsidR="00920716" w:rsidRPr="004A10D7" w:rsidRDefault="00920716" w:rsidP="006D5E95">
            <w:pPr>
              <w:spacing w:after="0" w:line="240" w:lineRule="auto"/>
              <w:ind w:firstLine="0"/>
            </w:pPr>
            <w:r w:rsidRPr="004A10D7">
              <w:rPr>
                <w:sz w:val="22"/>
                <w:szCs w:val="22"/>
              </w:rPr>
              <w:t>Učitelky</w:t>
            </w:r>
          </w:p>
          <w:p w14:paraId="40CF00B3" w14:textId="77777777" w:rsidR="00920716" w:rsidRPr="004A10D7" w:rsidRDefault="00920716" w:rsidP="006D5E95">
            <w:pPr>
              <w:spacing w:after="0" w:line="240" w:lineRule="auto"/>
              <w:ind w:firstLine="0"/>
            </w:pPr>
            <w:r w:rsidRPr="004A10D7">
              <w:rPr>
                <w:sz w:val="22"/>
                <w:szCs w:val="22"/>
              </w:rPr>
              <w:t>Učitelky</w:t>
            </w:r>
          </w:p>
        </w:tc>
        <w:tc>
          <w:tcPr>
            <w:tcW w:w="508" w:type="pct"/>
            <w:tcBorders>
              <w:top w:val="single" w:sz="4" w:space="0" w:color="auto"/>
              <w:left w:val="single" w:sz="4" w:space="0" w:color="auto"/>
              <w:bottom w:val="single" w:sz="4" w:space="0" w:color="auto"/>
              <w:right w:val="single" w:sz="4" w:space="0" w:color="auto"/>
            </w:tcBorders>
          </w:tcPr>
          <w:p w14:paraId="605AB58E" w14:textId="77777777" w:rsidR="00920716" w:rsidRPr="004A10D7" w:rsidRDefault="00920716" w:rsidP="006D5E95">
            <w:pPr>
              <w:spacing w:after="0" w:line="240" w:lineRule="auto"/>
              <w:ind w:firstLine="0"/>
            </w:pPr>
          </w:p>
        </w:tc>
      </w:tr>
      <w:tr w:rsidR="00920716" w:rsidRPr="00CA3D94" w14:paraId="55658382" w14:textId="77777777" w:rsidTr="006D5E95">
        <w:tc>
          <w:tcPr>
            <w:tcW w:w="842" w:type="pct"/>
            <w:tcBorders>
              <w:top w:val="single" w:sz="4" w:space="0" w:color="auto"/>
              <w:left w:val="single" w:sz="4" w:space="0" w:color="auto"/>
              <w:bottom w:val="single" w:sz="4" w:space="0" w:color="auto"/>
              <w:right w:val="single" w:sz="4" w:space="0" w:color="auto"/>
            </w:tcBorders>
          </w:tcPr>
          <w:p w14:paraId="3630287F" w14:textId="77777777" w:rsidR="00920716" w:rsidRPr="00D8302B" w:rsidRDefault="00920716" w:rsidP="006D5E95">
            <w:pPr>
              <w:pStyle w:val="Nadpis8"/>
              <w:numPr>
                <w:ilvl w:val="0"/>
                <w:numId w:val="0"/>
              </w:numPr>
              <w:spacing w:before="0" w:after="0" w:line="240" w:lineRule="auto"/>
              <w:rPr>
                <w:rFonts w:ascii="Arial" w:hAnsi="Arial" w:cs="Arial"/>
                <w:i w:val="0"/>
              </w:rPr>
            </w:pPr>
            <w:r w:rsidRPr="00D8302B">
              <w:rPr>
                <w:rFonts w:ascii="Arial" w:hAnsi="Arial" w:cs="Arial"/>
                <w:i w:val="0"/>
                <w:sz w:val="22"/>
                <w:szCs w:val="22"/>
              </w:rPr>
              <w:t>hodnocení výsledků vzdělávání</w:t>
            </w:r>
          </w:p>
        </w:tc>
        <w:tc>
          <w:tcPr>
            <w:tcW w:w="1698" w:type="pct"/>
            <w:tcBorders>
              <w:top w:val="single" w:sz="4" w:space="0" w:color="auto"/>
              <w:left w:val="single" w:sz="4" w:space="0" w:color="auto"/>
              <w:bottom w:val="single" w:sz="4" w:space="0" w:color="auto"/>
              <w:right w:val="single" w:sz="4" w:space="0" w:color="auto"/>
            </w:tcBorders>
          </w:tcPr>
          <w:p w14:paraId="708E6374" w14:textId="77777777" w:rsidR="00920716" w:rsidRPr="00A17241" w:rsidRDefault="00920716" w:rsidP="006D5E95">
            <w:pPr>
              <w:numPr>
                <w:ilvl w:val="1"/>
                <w:numId w:val="3"/>
              </w:numPr>
              <w:spacing w:after="0" w:line="240" w:lineRule="auto"/>
            </w:pPr>
            <w:bookmarkStart w:id="125" w:name="_Toc48339107"/>
            <w:r w:rsidRPr="00A17241">
              <w:rPr>
                <w:sz w:val="22"/>
                <w:szCs w:val="22"/>
              </w:rPr>
              <w:t>Rozhovor učitelek</w:t>
            </w:r>
            <w:bookmarkEnd w:id="125"/>
          </w:p>
          <w:p w14:paraId="218A58BF" w14:textId="77777777" w:rsidR="00920716" w:rsidRPr="00A17241" w:rsidRDefault="00920716" w:rsidP="006D5E95">
            <w:pPr>
              <w:numPr>
                <w:ilvl w:val="1"/>
                <w:numId w:val="3"/>
              </w:numPr>
              <w:spacing w:after="0" w:line="240" w:lineRule="auto"/>
            </w:pPr>
            <w:r w:rsidRPr="00A17241">
              <w:rPr>
                <w:sz w:val="22"/>
                <w:szCs w:val="22"/>
              </w:rPr>
              <w:t>Schůzky rodičů</w:t>
            </w:r>
          </w:p>
        </w:tc>
        <w:tc>
          <w:tcPr>
            <w:tcW w:w="850" w:type="pct"/>
            <w:tcBorders>
              <w:top w:val="single" w:sz="4" w:space="0" w:color="auto"/>
              <w:left w:val="single" w:sz="4" w:space="0" w:color="auto"/>
              <w:bottom w:val="single" w:sz="4" w:space="0" w:color="auto"/>
              <w:right w:val="single" w:sz="4" w:space="0" w:color="auto"/>
            </w:tcBorders>
          </w:tcPr>
          <w:p w14:paraId="537B57C0" w14:textId="77777777" w:rsidR="00920716" w:rsidRPr="004A10D7" w:rsidRDefault="00920716" w:rsidP="006D5E95">
            <w:pPr>
              <w:spacing w:after="0" w:line="240" w:lineRule="auto"/>
              <w:ind w:firstLine="0"/>
            </w:pPr>
            <w:r w:rsidRPr="004A10D7">
              <w:rPr>
                <w:sz w:val="22"/>
                <w:szCs w:val="22"/>
              </w:rPr>
              <w:t>Čtvrtletně</w:t>
            </w:r>
          </w:p>
          <w:p w14:paraId="3DE23BB7" w14:textId="77777777" w:rsidR="00920716" w:rsidRPr="004A10D7" w:rsidRDefault="00920716" w:rsidP="006D5E95">
            <w:pPr>
              <w:spacing w:after="0" w:line="240" w:lineRule="auto"/>
              <w:ind w:firstLine="0"/>
            </w:pPr>
            <w:r w:rsidRPr="004A10D7">
              <w:rPr>
                <w:sz w:val="22"/>
                <w:szCs w:val="22"/>
              </w:rPr>
              <w:t>2x ročně</w:t>
            </w:r>
          </w:p>
        </w:tc>
        <w:tc>
          <w:tcPr>
            <w:tcW w:w="1101" w:type="pct"/>
            <w:tcBorders>
              <w:top w:val="single" w:sz="4" w:space="0" w:color="auto"/>
              <w:left w:val="single" w:sz="4" w:space="0" w:color="auto"/>
              <w:bottom w:val="single" w:sz="4" w:space="0" w:color="auto"/>
              <w:right w:val="single" w:sz="4" w:space="0" w:color="auto"/>
            </w:tcBorders>
          </w:tcPr>
          <w:p w14:paraId="2B19A297" w14:textId="77777777" w:rsidR="00920716" w:rsidRPr="004A10D7" w:rsidRDefault="00920716" w:rsidP="006D5E95">
            <w:pPr>
              <w:spacing w:after="0" w:line="240" w:lineRule="auto"/>
              <w:ind w:firstLine="0"/>
            </w:pPr>
            <w:r w:rsidRPr="004A10D7">
              <w:rPr>
                <w:sz w:val="22"/>
                <w:szCs w:val="22"/>
              </w:rPr>
              <w:t>Učitelky</w:t>
            </w:r>
          </w:p>
          <w:p w14:paraId="117F3CCC" w14:textId="77777777" w:rsidR="00920716" w:rsidRPr="004A10D7" w:rsidRDefault="00920716" w:rsidP="006D5E95">
            <w:pPr>
              <w:spacing w:after="0" w:line="240" w:lineRule="auto"/>
              <w:ind w:firstLine="0"/>
            </w:pPr>
            <w:r w:rsidRPr="004A10D7">
              <w:rPr>
                <w:sz w:val="22"/>
                <w:szCs w:val="22"/>
              </w:rPr>
              <w:t>Rodiče, učitelka a ředitelka</w:t>
            </w:r>
          </w:p>
        </w:tc>
        <w:tc>
          <w:tcPr>
            <w:tcW w:w="508" w:type="pct"/>
            <w:tcBorders>
              <w:top w:val="single" w:sz="4" w:space="0" w:color="auto"/>
              <w:left w:val="single" w:sz="4" w:space="0" w:color="auto"/>
              <w:bottom w:val="single" w:sz="4" w:space="0" w:color="auto"/>
              <w:right w:val="single" w:sz="4" w:space="0" w:color="auto"/>
            </w:tcBorders>
          </w:tcPr>
          <w:p w14:paraId="594C0B97" w14:textId="77777777" w:rsidR="00920716" w:rsidRPr="004A10D7" w:rsidRDefault="00920716" w:rsidP="006D5E95">
            <w:pPr>
              <w:spacing w:after="0" w:line="240" w:lineRule="auto"/>
              <w:ind w:firstLine="0"/>
            </w:pPr>
          </w:p>
        </w:tc>
      </w:tr>
      <w:tr w:rsidR="00920716" w:rsidRPr="00CA3D94" w14:paraId="046E1B0D" w14:textId="77777777" w:rsidTr="006D5E95">
        <w:tc>
          <w:tcPr>
            <w:tcW w:w="842" w:type="pct"/>
            <w:tcBorders>
              <w:top w:val="single" w:sz="4" w:space="0" w:color="auto"/>
              <w:left w:val="single" w:sz="4" w:space="0" w:color="auto"/>
              <w:bottom w:val="single" w:sz="4" w:space="0" w:color="auto"/>
              <w:right w:val="single" w:sz="4" w:space="0" w:color="auto"/>
            </w:tcBorders>
          </w:tcPr>
          <w:p w14:paraId="32730265" w14:textId="77777777" w:rsidR="00920716" w:rsidRPr="00CA3D94" w:rsidRDefault="00920716" w:rsidP="006D5E95">
            <w:pPr>
              <w:spacing w:after="0" w:line="240" w:lineRule="auto"/>
              <w:ind w:firstLine="0"/>
              <w:rPr>
                <w:rFonts w:cs="Arial"/>
                <w:b/>
                <w:bCs/>
              </w:rPr>
            </w:pPr>
            <w:r w:rsidRPr="00CA3D94">
              <w:rPr>
                <w:rFonts w:cs="Arial"/>
                <w:b/>
                <w:bCs/>
                <w:sz w:val="22"/>
                <w:szCs w:val="22"/>
              </w:rPr>
              <w:t>MATERIÁLNÍ PODMÍNKY</w:t>
            </w:r>
          </w:p>
        </w:tc>
        <w:tc>
          <w:tcPr>
            <w:tcW w:w="1698" w:type="pct"/>
            <w:tcBorders>
              <w:top w:val="single" w:sz="4" w:space="0" w:color="auto"/>
              <w:left w:val="single" w:sz="4" w:space="0" w:color="auto"/>
              <w:bottom w:val="single" w:sz="4" w:space="0" w:color="auto"/>
              <w:right w:val="single" w:sz="4" w:space="0" w:color="auto"/>
            </w:tcBorders>
          </w:tcPr>
          <w:p w14:paraId="012FB350" w14:textId="77777777" w:rsidR="00920716" w:rsidRPr="00A17241" w:rsidRDefault="00920716" w:rsidP="006D5E95">
            <w:pPr>
              <w:numPr>
                <w:ilvl w:val="1"/>
                <w:numId w:val="3"/>
              </w:numPr>
              <w:spacing w:after="0" w:line="240" w:lineRule="auto"/>
            </w:pPr>
            <w:bookmarkStart w:id="126" w:name="_Toc48339108"/>
            <w:r w:rsidRPr="00A17241">
              <w:rPr>
                <w:sz w:val="22"/>
                <w:szCs w:val="22"/>
              </w:rPr>
              <w:t>Pozorování</w:t>
            </w:r>
            <w:bookmarkEnd w:id="126"/>
          </w:p>
        </w:tc>
        <w:tc>
          <w:tcPr>
            <w:tcW w:w="850" w:type="pct"/>
            <w:tcBorders>
              <w:top w:val="single" w:sz="4" w:space="0" w:color="auto"/>
              <w:left w:val="single" w:sz="4" w:space="0" w:color="auto"/>
              <w:bottom w:val="single" w:sz="4" w:space="0" w:color="auto"/>
              <w:right w:val="single" w:sz="4" w:space="0" w:color="auto"/>
            </w:tcBorders>
          </w:tcPr>
          <w:p w14:paraId="1DFEB6A4" w14:textId="77777777" w:rsidR="00920716" w:rsidRPr="004A10D7" w:rsidRDefault="00920716" w:rsidP="006D5E95">
            <w:pPr>
              <w:spacing w:after="0" w:line="240" w:lineRule="auto"/>
              <w:ind w:firstLine="0"/>
            </w:pPr>
            <w:r w:rsidRPr="004A10D7">
              <w:rPr>
                <w:sz w:val="22"/>
                <w:szCs w:val="22"/>
              </w:rPr>
              <w:t>Průběžně</w:t>
            </w:r>
          </w:p>
        </w:tc>
        <w:tc>
          <w:tcPr>
            <w:tcW w:w="1101" w:type="pct"/>
            <w:tcBorders>
              <w:top w:val="single" w:sz="4" w:space="0" w:color="auto"/>
              <w:left w:val="single" w:sz="4" w:space="0" w:color="auto"/>
              <w:bottom w:val="single" w:sz="4" w:space="0" w:color="auto"/>
              <w:right w:val="single" w:sz="4" w:space="0" w:color="auto"/>
            </w:tcBorders>
          </w:tcPr>
          <w:p w14:paraId="4FB17C5B" w14:textId="77777777" w:rsidR="00920716" w:rsidRPr="004A10D7" w:rsidRDefault="00920716" w:rsidP="006D5E95">
            <w:pPr>
              <w:spacing w:after="0" w:line="240" w:lineRule="auto"/>
              <w:ind w:firstLine="0"/>
            </w:pPr>
            <w:r w:rsidRPr="004A10D7">
              <w:rPr>
                <w:sz w:val="22"/>
                <w:szCs w:val="22"/>
              </w:rPr>
              <w:t>Všichni zaměstnanci</w:t>
            </w:r>
          </w:p>
        </w:tc>
        <w:tc>
          <w:tcPr>
            <w:tcW w:w="508" w:type="pct"/>
            <w:tcBorders>
              <w:top w:val="single" w:sz="4" w:space="0" w:color="auto"/>
              <w:left w:val="single" w:sz="4" w:space="0" w:color="auto"/>
              <w:bottom w:val="single" w:sz="4" w:space="0" w:color="auto"/>
              <w:right w:val="single" w:sz="4" w:space="0" w:color="auto"/>
            </w:tcBorders>
          </w:tcPr>
          <w:p w14:paraId="66FC9F09" w14:textId="77777777" w:rsidR="00920716" w:rsidRPr="004A10D7" w:rsidRDefault="00920716" w:rsidP="006D5E95">
            <w:pPr>
              <w:spacing w:after="0" w:line="240" w:lineRule="auto"/>
              <w:ind w:firstLine="0"/>
            </w:pPr>
          </w:p>
        </w:tc>
      </w:tr>
      <w:tr w:rsidR="00920716" w:rsidRPr="00CA3D94" w14:paraId="3D1804CB" w14:textId="77777777" w:rsidTr="006D5E95">
        <w:tc>
          <w:tcPr>
            <w:tcW w:w="842" w:type="pct"/>
            <w:tcBorders>
              <w:top w:val="single" w:sz="4" w:space="0" w:color="auto"/>
              <w:left w:val="single" w:sz="4" w:space="0" w:color="auto"/>
              <w:bottom w:val="single" w:sz="4" w:space="0" w:color="auto"/>
              <w:right w:val="single" w:sz="4" w:space="0" w:color="auto"/>
            </w:tcBorders>
          </w:tcPr>
          <w:p w14:paraId="0F108217" w14:textId="77777777" w:rsidR="00920716" w:rsidRPr="00CA3D94" w:rsidRDefault="00920716" w:rsidP="006D5E95">
            <w:pPr>
              <w:spacing w:after="0" w:line="240" w:lineRule="auto"/>
              <w:ind w:firstLine="0"/>
              <w:rPr>
                <w:rFonts w:cs="Arial"/>
                <w:b/>
                <w:bCs/>
              </w:rPr>
            </w:pPr>
            <w:r w:rsidRPr="00CA3D94">
              <w:rPr>
                <w:rFonts w:cs="Arial"/>
                <w:b/>
                <w:bCs/>
                <w:sz w:val="22"/>
                <w:szCs w:val="22"/>
              </w:rPr>
              <w:t>ŽIVOTOSPRÁVA</w:t>
            </w:r>
          </w:p>
        </w:tc>
        <w:tc>
          <w:tcPr>
            <w:tcW w:w="1698" w:type="pct"/>
            <w:tcBorders>
              <w:top w:val="single" w:sz="4" w:space="0" w:color="auto"/>
              <w:left w:val="single" w:sz="4" w:space="0" w:color="auto"/>
              <w:bottom w:val="single" w:sz="4" w:space="0" w:color="auto"/>
              <w:right w:val="single" w:sz="4" w:space="0" w:color="auto"/>
            </w:tcBorders>
          </w:tcPr>
          <w:p w14:paraId="075B60F5" w14:textId="77777777" w:rsidR="00920716" w:rsidRPr="00A17241" w:rsidRDefault="00920716" w:rsidP="006D5E95">
            <w:pPr>
              <w:numPr>
                <w:ilvl w:val="1"/>
                <w:numId w:val="3"/>
              </w:numPr>
              <w:spacing w:after="0" w:line="240" w:lineRule="auto"/>
            </w:pPr>
            <w:bookmarkStart w:id="127" w:name="_Toc48339109"/>
            <w:r w:rsidRPr="00A17241">
              <w:rPr>
                <w:sz w:val="22"/>
                <w:szCs w:val="22"/>
              </w:rPr>
              <w:t>Pozorování</w:t>
            </w:r>
            <w:bookmarkEnd w:id="127"/>
          </w:p>
        </w:tc>
        <w:tc>
          <w:tcPr>
            <w:tcW w:w="850" w:type="pct"/>
            <w:tcBorders>
              <w:top w:val="single" w:sz="4" w:space="0" w:color="auto"/>
              <w:left w:val="single" w:sz="4" w:space="0" w:color="auto"/>
              <w:bottom w:val="single" w:sz="4" w:space="0" w:color="auto"/>
              <w:right w:val="single" w:sz="4" w:space="0" w:color="auto"/>
            </w:tcBorders>
          </w:tcPr>
          <w:p w14:paraId="57A35E1C" w14:textId="77777777" w:rsidR="00920716" w:rsidRPr="004A10D7" w:rsidRDefault="00920716" w:rsidP="006D5E95">
            <w:pPr>
              <w:spacing w:after="0" w:line="240" w:lineRule="auto"/>
              <w:ind w:firstLine="0"/>
            </w:pPr>
            <w:r w:rsidRPr="004A10D7">
              <w:rPr>
                <w:sz w:val="22"/>
                <w:szCs w:val="22"/>
              </w:rPr>
              <w:t>Průběžně</w:t>
            </w:r>
          </w:p>
        </w:tc>
        <w:tc>
          <w:tcPr>
            <w:tcW w:w="1101" w:type="pct"/>
            <w:tcBorders>
              <w:top w:val="single" w:sz="4" w:space="0" w:color="auto"/>
              <w:left w:val="single" w:sz="4" w:space="0" w:color="auto"/>
              <w:bottom w:val="single" w:sz="4" w:space="0" w:color="auto"/>
              <w:right w:val="single" w:sz="4" w:space="0" w:color="auto"/>
            </w:tcBorders>
          </w:tcPr>
          <w:p w14:paraId="315E4079" w14:textId="77777777" w:rsidR="00920716" w:rsidRPr="004A10D7" w:rsidRDefault="00920716" w:rsidP="006D5E95">
            <w:pPr>
              <w:spacing w:after="0" w:line="240" w:lineRule="auto"/>
              <w:ind w:firstLine="0"/>
            </w:pPr>
            <w:r w:rsidRPr="004A10D7">
              <w:rPr>
                <w:sz w:val="22"/>
                <w:szCs w:val="22"/>
              </w:rPr>
              <w:t>Ředitelka, učitelka a</w:t>
            </w:r>
          </w:p>
          <w:p w14:paraId="07DC35CE" w14:textId="77777777" w:rsidR="00920716" w:rsidRPr="004A10D7" w:rsidRDefault="00920716" w:rsidP="006D5E95">
            <w:pPr>
              <w:spacing w:after="0" w:line="240" w:lineRule="auto"/>
              <w:ind w:firstLine="0"/>
            </w:pPr>
            <w:r w:rsidRPr="004A10D7">
              <w:rPr>
                <w:sz w:val="22"/>
                <w:szCs w:val="22"/>
              </w:rPr>
              <w:t>provozní zaměstnanci</w:t>
            </w:r>
          </w:p>
        </w:tc>
        <w:tc>
          <w:tcPr>
            <w:tcW w:w="508" w:type="pct"/>
            <w:tcBorders>
              <w:top w:val="single" w:sz="4" w:space="0" w:color="auto"/>
              <w:left w:val="single" w:sz="4" w:space="0" w:color="auto"/>
              <w:bottom w:val="single" w:sz="4" w:space="0" w:color="auto"/>
              <w:right w:val="single" w:sz="4" w:space="0" w:color="auto"/>
            </w:tcBorders>
          </w:tcPr>
          <w:p w14:paraId="2608DD21" w14:textId="77777777" w:rsidR="00920716" w:rsidRPr="004A10D7" w:rsidRDefault="00920716" w:rsidP="006D5E95">
            <w:pPr>
              <w:spacing w:after="0" w:line="240" w:lineRule="auto"/>
              <w:ind w:firstLine="0"/>
            </w:pPr>
          </w:p>
        </w:tc>
      </w:tr>
      <w:tr w:rsidR="00920716" w:rsidRPr="00CA3D94" w14:paraId="2DC2FF8A" w14:textId="77777777" w:rsidTr="006D5E95">
        <w:tc>
          <w:tcPr>
            <w:tcW w:w="842" w:type="pct"/>
            <w:tcBorders>
              <w:top w:val="single" w:sz="4" w:space="0" w:color="auto"/>
              <w:left w:val="single" w:sz="4" w:space="0" w:color="auto"/>
              <w:bottom w:val="single" w:sz="4" w:space="0" w:color="auto"/>
              <w:right w:val="single" w:sz="4" w:space="0" w:color="auto"/>
            </w:tcBorders>
          </w:tcPr>
          <w:p w14:paraId="5D7CB65D" w14:textId="77777777" w:rsidR="00920716" w:rsidRPr="00CA3D94" w:rsidRDefault="00920716" w:rsidP="006D5E95">
            <w:pPr>
              <w:spacing w:after="0" w:line="240" w:lineRule="auto"/>
              <w:ind w:firstLine="0"/>
              <w:rPr>
                <w:rFonts w:cs="Arial"/>
                <w:b/>
                <w:bCs/>
              </w:rPr>
            </w:pPr>
            <w:r w:rsidRPr="00CA3D94">
              <w:rPr>
                <w:rFonts w:cs="Arial"/>
                <w:b/>
                <w:bCs/>
                <w:sz w:val="22"/>
                <w:szCs w:val="22"/>
              </w:rPr>
              <w:t>PSYCHOSOCIÁLNÍ PODMÍNKY</w:t>
            </w:r>
          </w:p>
        </w:tc>
        <w:tc>
          <w:tcPr>
            <w:tcW w:w="1698" w:type="pct"/>
            <w:tcBorders>
              <w:top w:val="single" w:sz="4" w:space="0" w:color="auto"/>
              <w:left w:val="single" w:sz="4" w:space="0" w:color="auto"/>
              <w:bottom w:val="single" w:sz="4" w:space="0" w:color="auto"/>
              <w:right w:val="single" w:sz="4" w:space="0" w:color="auto"/>
            </w:tcBorders>
          </w:tcPr>
          <w:p w14:paraId="146CE6BA" w14:textId="77777777" w:rsidR="00920716" w:rsidRPr="00A17241" w:rsidRDefault="00920716" w:rsidP="006D5E95">
            <w:pPr>
              <w:numPr>
                <w:ilvl w:val="1"/>
                <w:numId w:val="3"/>
              </w:numPr>
              <w:spacing w:after="0" w:line="240" w:lineRule="auto"/>
            </w:pPr>
            <w:r w:rsidRPr="00A17241">
              <w:rPr>
                <w:sz w:val="22"/>
                <w:szCs w:val="22"/>
              </w:rPr>
              <w:t>Pozorování</w:t>
            </w:r>
          </w:p>
          <w:p w14:paraId="30DC385A" w14:textId="77777777" w:rsidR="00920716" w:rsidRPr="00A17241" w:rsidRDefault="00920716" w:rsidP="006D5E95">
            <w:pPr>
              <w:numPr>
                <w:ilvl w:val="1"/>
                <w:numId w:val="3"/>
              </w:numPr>
              <w:spacing w:after="0" w:line="240" w:lineRule="auto"/>
            </w:pPr>
            <w:r w:rsidRPr="00A17241">
              <w:rPr>
                <w:sz w:val="22"/>
                <w:szCs w:val="22"/>
              </w:rPr>
              <w:t>Dialog učitelek</w:t>
            </w:r>
          </w:p>
          <w:p w14:paraId="0B6A92D0" w14:textId="77777777" w:rsidR="00920716" w:rsidRPr="00A17241" w:rsidRDefault="00920716" w:rsidP="006D5E95">
            <w:pPr>
              <w:numPr>
                <w:ilvl w:val="1"/>
                <w:numId w:val="3"/>
              </w:numPr>
              <w:spacing w:after="0" w:line="240" w:lineRule="auto"/>
            </w:pPr>
            <w:bookmarkStart w:id="128" w:name="_Toc48339110"/>
            <w:r w:rsidRPr="00A17241">
              <w:rPr>
                <w:sz w:val="22"/>
                <w:szCs w:val="22"/>
              </w:rPr>
              <w:t>Vyvození pravidel společně s dětmi</w:t>
            </w:r>
            <w:bookmarkEnd w:id="128"/>
          </w:p>
        </w:tc>
        <w:tc>
          <w:tcPr>
            <w:tcW w:w="850" w:type="pct"/>
            <w:tcBorders>
              <w:top w:val="single" w:sz="4" w:space="0" w:color="auto"/>
              <w:left w:val="single" w:sz="4" w:space="0" w:color="auto"/>
              <w:bottom w:val="single" w:sz="4" w:space="0" w:color="auto"/>
              <w:right w:val="single" w:sz="4" w:space="0" w:color="auto"/>
            </w:tcBorders>
          </w:tcPr>
          <w:p w14:paraId="128EFF4C" w14:textId="77777777" w:rsidR="00920716" w:rsidRPr="004A10D7" w:rsidRDefault="00920716" w:rsidP="006D5E95">
            <w:pPr>
              <w:spacing w:after="0" w:line="240" w:lineRule="auto"/>
              <w:ind w:firstLine="0"/>
            </w:pPr>
            <w:r w:rsidRPr="004A10D7">
              <w:rPr>
                <w:sz w:val="22"/>
                <w:szCs w:val="22"/>
              </w:rPr>
              <w:t>Průběžně</w:t>
            </w:r>
          </w:p>
          <w:p w14:paraId="12E4AFE6" w14:textId="77777777" w:rsidR="00920716" w:rsidRPr="004A10D7" w:rsidRDefault="00920716" w:rsidP="006D5E95">
            <w:pPr>
              <w:spacing w:after="0" w:line="240" w:lineRule="auto"/>
              <w:ind w:firstLine="0"/>
            </w:pPr>
          </w:p>
          <w:p w14:paraId="6A3CC140" w14:textId="77777777" w:rsidR="00920716" w:rsidRPr="004A10D7" w:rsidRDefault="00920716" w:rsidP="006D5E95">
            <w:pPr>
              <w:spacing w:after="0" w:line="240" w:lineRule="auto"/>
              <w:ind w:firstLine="0"/>
            </w:pPr>
            <w:r w:rsidRPr="004A10D7">
              <w:rPr>
                <w:sz w:val="22"/>
                <w:szCs w:val="22"/>
              </w:rPr>
              <w:t>Září</w:t>
            </w:r>
          </w:p>
        </w:tc>
        <w:tc>
          <w:tcPr>
            <w:tcW w:w="1101" w:type="pct"/>
            <w:tcBorders>
              <w:top w:val="single" w:sz="4" w:space="0" w:color="auto"/>
              <w:left w:val="single" w:sz="4" w:space="0" w:color="auto"/>
              <w:bottom w:val="single" w:sz="4" w:space="0" w:color="auto"/>
              <w:right w:val="single" w:sz="4" w:space="0" w:color="auto"/>
            </w:tcBorders>
          </w:tcPr>
          <w:p w14:paraId="37CEA505" w14:textId="77777777" w:rsidR="00920716" w:rsidRPr="004A10D7" w:rsidRDefault="00920716" w:rsidP="006D5E95">
            <w:pPr>
              <w:spacing w:after="0" w:line="240" w:lineRule="auto"/>
              <w:ind w:firstLine="0"/>
            </w:pPr>
            <w:r w:rsidRPr="004A10D7">
              <w:rPr>
                <w:sz w:val="22"/>
                <w:szCs w:val="22"/>
              </w:rPr>
              <w:t>Ředitelka a učitelka</w:t>
            </w:r>
          </w:p>
          <w:p w14:paraId="0D9D7275" w14:textId="77777777" w:rsidR="00920716" w:rsidRPr="004A10D7" w:rsidRDefault="00920716" w:rsidP="006D5E95">
            <w:pPr>
              <w:spacing w:after="0" w:line="240" w:lineRule="auto"/>
              <w:ind w:firstLine="0"/>
            </w:pPr>
          </w:p>
          <w:p w14:paraId="6C3CAA79" w14:textId="77777777" w:rsidR="00920716" w:rsidRPr="004A10D7" w:rsidRDefault="00920716" w:rsidP="006D5E95">
            <w:pPr>
              <w:spacing w:after="0" w:line="240" w:lineRule="auto"/>
              <w:ind w:firstLine="0"/>
            </w:pPr>
            <w:r w:rsidRPr="004A10D7">
              <w:rPr>
                <w:sz w:val="22"/>
                <w:szCs w:val="22"/>
              </w:rPr>
              <w:t>Učitelky (a děti)</w:t>
            </w:r>
          </w:p>
        </w:tc>
        <w:tc>
          <w:tcPr>
            <w:tcW w:w="508" w:type="pct"/>
            <w:tcBorders>
              <w:top w:val="single" w:sz="4" w:space="0" w:color="auto"/>
              <w:left w:val="single" w:sz="4" w:space="0" w:color="auto"/>
              <w:bottom w:val="single" w:sz="4" w:space="0" w:color="auto"/>
              <w:right w:val="single" w:sz="4" w:space="0" w:color="auto"/>
            </w:tcBorders>
          </w:tcPr>
          <w:p w14:paraId="6E64D818" w14:textId="77777777" w:rsidR="00920716" w:rsidRPr="004A10D7" w:rsidRDefault="00920716" w:rsidP="006D5E95">
            <w:pPr>
              <w:spacing w:after="0" w:line="240" w:lineRule="auto"/>
              <w:ind w:firstLine="0"/>
            </w:pPr>
          </w:p>
        </w:tc>
      </w:tr>
      <w:tr w:rsidR="00920716" w:rsidRPr="00CA3D94" w14:paraId="68B94F69" w14:textId="77777777" w:rsidTr="006D5E95">
        <w:tc>
          <w:tcPr>
            <w:tcW w:w="842" w:type="pct"/>
            <w:tcBorders>
              <w:top w:val="single" w:sz="4" w:space="0" w:color="auto"/>
              <w:left w:val="single" w:sz="4" w:space="0" w:color="auto"/>
              <w:bottom w:val="single" w:sz="4" w:space="0" w:color="auto"/>
              <w:right w:val="single" w:sz="4" w:space="0" w:color="auto"/>
            </w:tcBorders>
          </w:tcPr>
          <w:p w14:paraId="2CD21D7C" w14:textId="77777777" w:rsidR="00920716" w:rsidRPr="00CA3D94" w:rsidRDefault="00920716" w:rsidP="006D5E95">
            <w:pPr>
              <w:spacing w:after="0" w:line="240" w:lineRule="auto"/>
              <w:ind w:firstLine="0"/>
              <w:rPr>
                <w:rFonts w:cs="Arial"/>
                <w:b/>
                <w:bCs/>
              </w:rPr>
            </w:pPr>
            <w:r w:rsidRPr="00CA3D94">
              <w:rPr>
                <w:rFonts w:cs="Arial"/>
                <w:b/>
                <w:bCs/>
                <w:sz w:val="22"/>
                <w:szCs w:val="22"/>
              </w:rPr>
              <w:t>ORGANIZAČNÍ CHOD</w:t>
            </w:r>
          </w:p>
        </w:tc>
        <w:tc>
          <w:tcPr>
            <w:tcW w:w="1698" w:type="pct"/>
            <w:tcBorders>
              <w:top w:val="single" w:sz="4" w:space="0" w:color="auto"/>
              <w:left w:val="single" w:sz="4" w:space="0" w:color="auto"/>
              <w:bottom w:val="single" w:sz="4" w:space="0" w:color="auto"/>
              <w:right w:val="single" w:sz="4" w:space="0" w:color="auto"/>
            </w:tcBorders>
          </w:tcPr>
          <w:p w14:paraId="13C1FB69" w14:textId="77777777" w:rsidR="00920716" w:rsidRPr="00A17241" w:rsidRDefault="00920716" w:rsidP="006D5E95">
            <w:pPr>
              <w:numPr>
                <w:ilvl w:val="1"/>
                <w:numId w:val="3"/>
              </w:numPr>
              <w:spacing w:after="0" w:line="240" w:lineRule="auto"/>
            </w:pPr>
            <w:r w:rsidRPr="00A17241">
              <w:rPr>
                <w:sz w:val="22"/>
                <w:szCs w:val="22"/>
              </w:rPr>
              <w:t>Pozorování</w:t>
            </w:r>
          </w:p>
          <w:p w14:paraId="13D6AB10" w14:textId="77777777" w:rsidR="00920716" w:rsidRPr="00A17241" w:rsidRDefault="00920716" w:rsidP="006D5E95">
            <w:pPr>
              <w:numPr>
                <w:ilvl w:val="1"/>
                <w:numId w:val="3"/>
              </w:numPr>
              <w:spacing w:after="0" w:line="240" w:lineRule="auto"/>
            </w:pPr>
            <w:r w:rsidRPr="00A17241">
              <w:rPr>
                <w:sz w:val="22"/>
                <w:szCs w:val="22"/>
              </w:rPr>
              <w:t>Schůzky rodičů</w:t>
            </w:r>
          </w:p>
        </w:tc>
        <w:tc>
          <w:tcPr>
            <w:tcW w:w="850" w:type="pct"/>
            <w:tcBorders>
              <w:top w:val="single" w:sz="4" w:space="0" w:color="auto"/>
              <w:left w:val="single" w:sz="4" w:space="0" w:color="auto"/>
              <w:bottom w:val="single" w:sz="4" w:space="0" w:color="auto"/>
              <w:right w:val="single" w:sz="4" w:space="0" w:color="auto"/>
            </w:tcBorders>
          </w:tcPr>
          <w:p w14:paraId="2D6D35F8" w14:textId="77777777" w:rsidR="00920716" w:rsidRPr="004A10D7" w:rsidRDefault="00920716" w:rsidP="006D5E95">
            <w:pPr>
              <w:spacing w:after="0" w:line="240" w:lineRule="auto"/>
              <w:ind w:firstLine="0"/>
            </w:pPr>
            <w:r w:rsidRPr="004A10D7">
              <w:rPr>
                <w:sz w:val="22"/>
                <w:szCs w:val="22"/>
              </w:rPr>
              <w:t>Průběžně</w:t>
            </w:r>
          </w:p>
          <w:p w14:paraId="51BC2490" w14:textId="77777777" w:rsidR="00920716" w:rsidRPr="004A10D7" w:rsidRDefault="00920716" w:rsidP="006D5E95">
            <w:pPr>
              <w:spacing w:after="0" w:line="240" w:lineRule="auto"/>
              <w:ind w:firstLine="0"/>
            </w:pPr>
            <w:r w:rsidRPr="004A10D7">
              <w:rPr>
                <w:sz w:val="22"/>
                <w:szCs w:val="22"/>
              </w:rPr>
              <w:t>2x ročně</w:t>
            </w:r>
          </w:p>
        </w:tc>
        <w:tc>
          <w:tcPr>
            <w:tcW w:w="1101" w:type="pct"/>
            <w:tcBorders>
              <w:top w:val="single" w:sz="4" w:space="0" w:color="auto"/>
              <w:left w:val="single" w:sz="4" w:space="0" w:color="auto"/>
              <w:bottom w:val="single" w:sz="4" w:space="0" w:color="auto"/>
              <w:right w:val="single" w:sz="4" w:space="0" w:color="auto"/>
            </w:tcBorders>
          </w:tcPr>
          <w:p w14:paraId="39D38E5E" w14:textId="77777777" w:rsidR="00920716" w:rsidRPr="004A10D7" w:rsidRDefault="00920716" w:rsidP="006D5E95">
            <w:pPr>
              <w:spacing w:after="0" w:line="240" w:lineRule="auto"/>
              <w:ind w:firstLine="0"/>
            </w:pPr>
            <w:bookmarkStart w:id="129" w:name="_Toc48339111"/>
            <w:r w:rsidRPr="004A10D7">
              <w:rPr>
                <w:sz w:val="22"/>
                <w:szCs w:val="22"/>
              </w:rPr>
              <w:t>Ředitelka, učitelka</w:t>
            </w:r>
            <w:bookmarkEnd w:id="129"/>
          </w:p>
          <w:p w14:paraId="04096EC4" w14:textId="77777777" w:rsidR="00920716" w:rsidRPr="004A10D7" w:rsidRDefault="00920716" w:rsidP="006D5E95">
            <w:pPr>
              <w:spacing w:after="0" w:line="240" w:lineRule="auto"/>
              <w:ind w:firstLine="0"/>
            </w:pPr>
          </w:p>
        </w:tc>
        <w:tc>
          <w:tcPr>
            <w:tcW w:w="508" w:type="pct"/>
            <w:tcBorders>
              <w:top w:val="single" w:sz="4" w:space="0" w:color="auto"/>
              <w:left w:val="single" w:sz="4" w:space="0" w:color="auto"/>
              <w:bottom w:val="single" w:sz="4" w:space="0" w:color="auto"/>
              <w:right w:val="single" w:sz="4" w:space="0" w:color="auto"/>
            </w:tcBorders>
          </w:tcPr>
          <w:p w14:paraId="78EAF4AB" w14:textId="77777777" w:rsidR="00920716" w:rsidRPr="004A10D7" w:rsidRDefault="00920716" w:rsidP="006D5E95">
            <w:pPr>
              <w:spacing w:after="0" w:line="240" w:lineRule="auto"/>
              <w:ind w:firstLine="0"/>
              <w:rPr>
                <w:b/>
                <w:bCs/>
              </w:rPr>
            </w:pPr>
          </w:p>
        </w:tc>
      </w:tr>
      <w:tr w:rsidR="00920716" w:rsidRPr="00CA3D94" w14:paraId="50B2712D" w14:textId="77777777" w:rsidTr="006D5E95">
        <w:tc>
          <w:tcPr>
            <w:tcW w:w="842" w:type="pct"/>
            <w:tcBorders>
              <w:top w:val="single" w:sz="4" w:space="0" w:color="auto"/>
              <w:left w:val="single" w:sz="4" w:space="0" w:color="auto"/>
              <w:bottom w:val="single" w:sz="4" w:space="0" w:color="auto"/>
              <w:right w:val="single" w:sz="4" w:space="0" w:color="auto"/>
            </w:tcBorders>
          </w:tcPr>
          <w:p w14:paraId="282862C3" w14:textId="77777777" w:rsidR="00920716" w:rsidRPr="00CA3D94" w:rsidRDefault="00920716" w:rsidP="006D5E95">
            <w:pPr>
              <w:spacing w:after="0" w:line="240" w:lineRule="auto"/>
              <w:ind w:firstLine="0"/>
              <w:rPr>
                <w:rFonts w:cs="Arial"/>
                <w:b/>
                <w:bCs/>
              </w:rPr>
            </w:pPr>
            <w:r w:rsidRPr="00CA3D94">
              <w:rPr>
                <w:rFonts w:cs="Arial"/>
                <w:b/>
                <w:bCs/>
                <w:sz w:val="22"/>
                <w:szCs w:val="22"/>
              </w:rPr>
              <w:t>SPOLUÚČAST RODIČŮ</w:t>
            </w:r>
          </w:p>
        </w:tc>
        <w:tc>
          <w:tcPr>
            <w:tcW w:w="1698" w:type="pct"/>
            <w:tcBorders>
              <w:top w:val="single" w:sz="4" w:space="0" w:color="auto"/>
              <w:left w:val="single" w:sz="4" w:space="0" w:color="auto"/>
              <w:bottom w:val="single" w:sz="4" w:space="0" w:color="auto"/>
              <w:right w:val="single" w:sz="4" w:space="0" w:color="auto"/>
            </w:tcBorders>
          </w:tcPr>
          <w:p w14:paraId="306190BB" w14:textId="77777777" w:rsidR="00920716" w:rsidRPr="004A10D7" w:rsidRDefault="00920716" w:rsidP="006D5E95">
            <w:pPr>
              <w:numPr>
                <w:ilvl w:val="1"/>
                <w:numId w:val="3"/>
              </w:numPr>
              <w:spacing w:after="0" w:line="240" w:lineRule="auto"/>
            </w:pPr>
            <w:r w:rsidRPr="004A10D7">
              <w:rPr>
                <w:sz w:val="22"/>
                <w:szCs w:val="22"/>
              </w:rPr>
              <w:t>Akce MŠ</w:t>
            </w:r>
          </w:p>
          <w:p w14:paraId="29FA311F" w14:textId="77777777" w:rsidR="00920716" w:rsidRPr="004A10D7" w:rsidRDefault="00920716" w:rsidP="006D5E95">
            <w:pPr>
              <w:numPr>
                <w:ilvl w:val="1"/>
                <w:numId w:val="3"/>
              </w:numPr>
              <w:spacing w:after="0" w:line="240" w:lineRule="auto"/>
            </w:pPr>
            <w:r w:rsidRPr="004A10D7">
              <w:rPr>
                <w:sz w:val="22"/>
                <w:szCs w:val="22"/>
              </w:rPr>
              <w:t>Schůzky rodičů</w:t>
            </w:r>
          </w:p>
        </w:tc>
        <w:tc>
          <w:tcPr>
            <w:tcW w:w="850" w:type="pct"/>
            <w:tcBorders>
              <w:top w:val="single" w:sz="4" w:space="0" w:color="auto"/>
              <w:left w:val="single" w:sz="4" w:space="0" w:color="auto"/>
              <w:bottom w:val="single" w:sz="4" w:space="0" w:color="auto"/>
              <w:right w:val="single" w:sz="4" w:space="0" w:color="auto"/>
            </w:tcBorders>
          </w:tcPr>
          <w:p w14:paraId="7E3B4E45" w14:textId="77777777" w:rsidR="00920716" w:rsidRPr="004A10D7" w:rsidRDefault="00920716" w:rsidP="006D5E95">
            <w:pPr>
              <w:spacing w:after="0" w:line="240" w:lineRule="auto"/>
              <w:ind w:firstLine="0"/>
            </w:pPr>
            <w:r w:rsidRPr="004A10D7">
              <w:rPr>
                <w:sz w:val="22"/>
                <w:szCs w:val="22"/>
              </w:rPr>
              <w:t>Viz Plán akcí</w:t>
            </w:r>
          </w:p>
          <w:p w14:paraId="4436AF5E" w14:textId="77777777" w:rsidR="00920716" w:rsidRPr="004A10D7" w:rsidRDefault="00920716" w:rsidP="006D5E95">
            <w:pPr>
              <w:spacing w:after="0" w:line="240" w:lineRule="auto"/>
              <w:ind w:firstLine="0"/>
            </w:pPr>
            <w:r w:rsidRPr="004A10D7">
              <w:rPr>
                <w:sz w:val="22"/>
                <w:szCs w:val="22"/>
              </w:rPr>
              <w:t>2x ročně</w:t>
            </w:r>
          </w:p>
        </w:tc>
        <w:tc>
          <w:tcPr>
            <w:tcW w:w="1101" w:type="pct"/>
            <w:tcBorders>
              <w:top w:val="single" w:sz="4" w:space="0" w:color="auto"/>
              <w:left w:val="single" w:sz="4" w:space="0" w:color="auto"/>
              <w:bottom w:val="single" w:sz="4" w:space="0" w:color="auto"/>
              <w:right w:val="single" w:sz="4" w:space="0" w:color="auto"/>
            </w:tcBorders>
          </w:tcPr>
          <w:p w14:paraId="00F27E32" w14:textId="77777777" w:rsidR="00920716" w:rsidRPr="004A10D7" w:rsidRDefault="00920716" w:rsidP="006D5E95">
            <w:pPr>
              <w:spacing w:after="0" w:line="240" w:lineRule="auto"/>
              <w:ind w:firstLine="0"/>
            </w:pPr>
            <w:r w:rsidRPr="004A10D7">
              <w:rPr>
                <w:sz w:val="22"/>
                <w:szCs w:val="22"/>
              </w:rPr>
              <w:t>Ředitelka, učitelka a</w:t>
            </w:r>
          </w:p>
          <w:p w14:paraId="71DFFDDB" w14:textId="77777777" w:rsidR="00920716" w:rsidRPr="004A10D7" w:rsidRDefault="00920716" w:rsidP="006D5E95">
            <w:pPr>
              <w:spacing w:after="0" w:line="240" w:lineRule="auto"/>
              <w:ind w:firstLine="0"/>
            </w:pPr>
            <w:r w:rsidRPr="004A10D7">
              <w:rPr>
                <w:sz w:val="22"/>
                <w:szCs w:val="22"/>
              </w:rPr>
              <w:t>Rodiče</w:t>
            </w:r>
          </w:p>
        </w:tc>
        <w:tc>
          <w:tcPr>
            <w:tcW w:w="508" w:type="pct"/>
            <w:tcBorders>
              <w:top w:val="single" w:sz="4" w:space="0" w:color="auto"/>
              <w:left w:val="single" w:sz="4" w:space="0" w:color="auto"/>
              <w:bottom w:val="single" w:sz="4" w:space="0" w:color="auto"/>
              <w:right w:val="single" w:sz="4" w:space="0" w:color="auto"/>
            </w:tcBorders>
          </w:tcPr>
          <w:p w14:paraId="391AB585" w14:textId="77777777" w:rsidR="00920716" w:rsidRPr="004A10D7" w:rsidRDefault="00920716" w:rsidP="006D5E95">
            <w:pPr>
              <w:spacing w:after="0" w:line="240" w:lineRule="auto"/>
              <w:ind w:firstLine="0"/>
              <w:rPr>
                <w:b/>
                <w:bCs/>
              </w:rPr>
            </w:pPr>
          </w:p>
        </w:tc>
      </w:tr>
      <w:tr w:rsidR="00920716" w:rsidRPr="00CA3D94" w14:paraId="6EB37513" w14:textId="77777777" w:rsidTr="006D5E95">
        <w:tc>
          <w:tcPr>
            <w:tcW w:w="842" w:type="pct"/>
            <w:tcBorders>
              <w:top w:val="single" w:sz="4" w:space="0" w:color="auto"/>
              <w:left w:val="single" w:sz="4" w:space="0" w:color="auto"/>
              <w:bottom w:val="single" w:sz="4" w:space="0" w:color="auto"/>
              <w:right w:val="single" w:sz="4" w:space="0" w:color="auto"/>
            </w:tcBorders>
          </w:tcPr>
          <w:p w14:paraId="68ACBE96" w14:textId="77777777" w:rsidR="00920716" w:rsidRPr="00D8302B" w:rsidRDefault="00920716" w:rsidP="006D5E95">
            <w:pPr>
              <w:pStyle w:val="Nadpis8"/>
              <w:numPr>
                <w:ilvl w:val="0"/>
                <w:numId w:val="0"/>
              </w:numPr>
              <w:spacing w:before="0" w:after="0" w:line="240" w:lineRule="auto"/>
              <w:rPr>
                <w:rFonts w:ascii="Arial" w:hAnsi="Arial" w:cs="Arial"/>
                <w:b/>
                <w:i w:val="0"/>
              </w:rPr>
            </w:pPr>
            <w:r w:rsidRPr="00D8302B">
              <w:rPr>
                <w:rFonts w:ascii="Arial" w:hAnsi="Arial" w:cs="Arial"/>
                <w:b/>
                <w:i w:val="0"/>
                <w:sz w:val="22"/>
                <w:szCs w:val="22"/>
              </w:rPr>
              <w:t>CELKOVÉ</w:t>
            </w:r>
          </w:p>
          <w:p w14:paraId="46186845" w14:textId="77777777" w:rsidR="00920716" w:rsidRPr="00D8302B" w:rsidRDefault="00920716" w:rsidP="006D5E95">
            <w:pPr>
              <w:pStyle w:val="Nadpis8"/>
              <w:numPr>
                <w:ilvl w:val="0"/>
                <w:numId w:val="0"/>
              </w:numPr>
              <w:spacing w:before="0" w:after="0" w:line="240" w:lineRule="auto"/>
              <w:rPr>
                <w:rFonts w:ascii="Arial" w:hAnsi="Arial" w:cs="Arial"/>
                <w:i w:val="0"/>
              </w:rPr>
            </w:pPr>
            <w:r w:rsidRPr="00D8302B">
              <w:rPr>
                <w:rFonts w:ascii="Arial" w:hAnsi="Arial" w:cs="Arial"/>
                <w:b/>
                <w:i w:val="0"/>
                <w:sz w:val="22"/>
                <w:szCs w:val="22"/>
              </w:rPr>
              <w:t>hodnocení MŠ</w:t>
            </w:r>
            <w:r w:rsidRPr="00D8302B">
              <w:rPr>
                <w:rFonts w:ascii="Arial" w:hAnsi="Arial" w:cs="Arial"/>
                <w:i w:val="0"/>
                <w:sz w:val="22"/>
                <w:szCs w:val="22"/>
              </w:rPr>
              <w:t xml:space="preserve"> </w:t>
            </w:r>
          </w:p>
        </w:tc>
        <w:tc>
          <w:tcPr>
            <w:tcW w:w="1698" w:type="pct"/>
            <w:tcBorders>
              <w:top w:val="single" w:sz="4" w:space="0" w:color="auto"/>
              <w:left w:val="single" w:sz="4" w:space="0" w:color="auto"/>
              <w:bottom w:val="single" w:sz="4" w:space="0" w:color="auto"/>
              <w:right w:val="single" w:sz="4" w:space="0" w:color="auto"/>
            </w:tcBorders>
          </w:tcPr>
          <w:p w14:paraId="3164E87F" w14:textId="77777777" w:rsidR="00920716" w:rsidRPr="004A10D7" w:rsidRDefault="00920716" w:rsidP="006D5E95">
            <w:pPr>
              <w:numPr>
                <w:ilvl w:val="1"/>
                <w:numId w:val="3"/>
              </w:numPr>
              <w:spacing w:after="0" w:line="240" w:lineRule="auto"/>
            </w:pPr>
            <w:bookmarkStart w:id="130" w:name="_Toc48339112"/>
            <w:r w:rsidRPr="004A10D7">
              <w:rPr>
                <w:sz w:val="22"/>
                <w:szCs w:val="22"/>
              </w:rPr>
              <w:t>Analýza</w:t>
            </w:r>
            <w:bookmarkEnd w:id="130"/>
          </w:p>
          <w:p w14:paraId="07382A47" w14:textId="77777777" w:rsidR="00920716" w:rsidRPr="004A10D7" w:rsidRDefault="00920716" w:rsidP="006D5E95">
            <w:pPr>
              <w:numPr>
                <w:ilvl w:val="1"/>
                <w:numId w:val="3"/>
              </w:numPr>
              <w:spacing w:after="0" w:line="240" w:lineRule="auto"/>
            </w:pPr>
            <w:r w:rsidRPr="004A10D7">
              <w:rPr>
                <w:sz w:val="22"/>
                <w:szCs w:val="22"/>
              </w:rPr>
              <w:t>Dotazníkové šetření</w:t>
            </w:r>
          </w:p>
        </w:tc>
        <w:tc>
          <w:tcPr>
            <w:tcW w:w="850" w:type="pct"/>
            <w:tcBorders>
              <w:top w:val="single" w:sz="4" w:space="0" w:color="auto"/>
              <w:left w:val="single" w:sz="4" w:space="0" w:color="auto"/>
              <w:bottom w:val="single" w:sz="4" w:space="0" w:color="auto"/>
              <w:right w:val="single" w:sz="4" w:space="0" w:color="auto"/>
            </w:tcBorders>
          </w:tcPr>
          <w:p w14:paraId="10BAACFA" w14:textId="77777777" w:rsidR="00920716" w:rsidRPr="004A10D7" w:rsidRDefault="00920716" w:rsidP="006D5E95">
            <w:pPr>
              <w:spacing w:after="0" w:line="240" w:lineRule="auto"/>
              <w:ind w:firstLine="0"/>
            </w:pPr>
            <w:r w:rsidRPr="004A10D7">
              <w:rPr>
                <w:sz w:val="22"/>
                <w:szCs w:val="22"/>
              </w:rPr>
              <w:t>Září</w:t>
            </w:r>
          </w:p>
          <w:p w14:paraId="648ABBB9" w14:textId="77777777" w:rsidR="00920716" w:rsidRPr="004A10D7" w:rsidRDefault="00920716" w:rsidP="006D5E95">
            <w:pPr>
              <w:spacing w:after="0" w:line="240" w:lineRule="auto"/>
              <w:ind w:firstLine="0"/>
            </w:pPr>
            <w:r w:rsidRPr="004A10D7">
              <w:rPr>
                <w:sz w:val="22"/>
                <w:szCs w:val="22"/>
              </w:rPr>
              <w:t>1x za 3 roky</w:t>
            </w:r>
          </w:p>
        </w:tc>
        <w:tc>
          <w:tcPr>
            <w:tcW w:w="1101" w:type="pct"/>
            <w:tcBorders>
              <w:top w:val="single" w:sz="4" w:space="0" w:color="auto"/>
              <w:left w:val="single" w:sz="4" w:space="0" w:color="auto"/>
              <w:bottom w:val="single" w:sz="4" w:space="0" w:color="auto"/>
              <w:right w:val="single" w:sz="4" w:space="0" w:color="auto"/>
            </w:tcBorders>
          </w:tcPr>
          <w:p w14:paraId="39509E4B" w14:textId="77777777" w:rsidR="00920716" w:rsidRPr="004A10D7" w:rsidRDefault="00920716" w:rsidP="006D5E95">
            <w:pPr>
              <w:spacing w:after="0" w:line="240" w:lineRule="auto"/>
              <w:ind w:firstLine="0"/>
            </w:pPr>
            <w:r w:rsidRPr="004A10D7">
              <w:rPr>
                <w:sz w:val="22"/>
                <w:szCs w:val="22"/>
              </w:rPr>
              <w:t>Rodiče, provozní zaměstnanci, učitelka a ředitelka</w:t>
            </w:r>
          </w:p>
        </w:tc>
        <w:tc>
          <w:tcPr>
            <w:tcW w:w="508" w:type="pct"/>
            <w:tcBorders>
              <w:top w:val="single" w:sz="4" w:space="0" w:color="auto"/>
              <w:left w:val="single" w:sz="4" w:space="0" w:color="auto"/>
              <w:bottom w:val="single" w:sz="4" w:space="0" w:color="auto"/>
              <w:right w:val="single" w:sz="4" w:space="0" w:color="auto"/>
            </w:tcBorders>
          </w:tcPr>
          <w:p w14:paraId="64D58746" w14:textId="77777777" w:rsidR="00920716" w:rsidRPr="004A10D7" w:rsidRDefault="00920716" w:rsidP="006D5E95">
            <w:pPr>
              <w:spacing w:after="0" w:line="240" w:lineRule="auto"/>
              <w:ind w:firstLine="0"/>
            </w:pPr>
          </w:p>
        </w:tc>
      </w:tr>
    </w:tbl>
    <w:p w14:paraId="759F4246" w14:textId="77777777" w:rsidR="00C77BC3" w:rsidRDefault="00920716">
      <w:r>
        <w:rPr>
          <w:sz w:val="20"/>
          <w:szCs w:val="20"/>
        </w:rPr>
        <w:t>Zdroj: vlastní zpracování</w:t>
      </w:r>
    </w:p>
    <w:sectPr w:rsidR="00C77BC3" w:rsidSect="00920716">
      <w:pgSz w:w="16838" w:h="11906" w:orient="landscape"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412B8" w14:textId="77777777" w:rsidR="00B35052" w:rsidRDefault="00B35052" w:rsidP="00385E8A">
      <w:pPr>
        <w:spacing w:after="0" w:line="240" w:lineRule="auto"/>
      </w:pPr>
      <w:r>
        <w:separator/>
      </w:r>
    </w:p>
  </w:endnote>
  <w:endnote w:type="continuationSeparator" w:id="0">
    <w:p w14:paraId="241226CF" w14:textId="77777777" w:rsidR="00B35052" w:rsidRDefault="00B35052" w:rsidP="00385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5342006"/>
      <w:docPartObj>
        <w:docPartGallery w:val="Page Numbers (Bottom of Page)"/>
        <w:docPartUnique/>
      </w:docPartObj>
    </w:sdtPr>
    <w:sdtEndPr/>
    <w:sdtContent>
      <w:p w14:paraId="4E88B2A4" w14:textId="77777777" w:rsidR="00481F8E" w:rsidRDefault="00B35052">
        <w:pPr>
          <w:pStyle w:val="Zpat"/>
          <w:jc w:val="right"/>
        </w:pPr>
        <w:r>
          <w:fldChar w:fldCharType="begin"/>
        </w:r>
        <w:r>
          <w:instrText xml:space="preserve"> PAGE   \* MERGEFORMAT </w:instrText>
        </w:r>
        <w:r>
          <w:fldChar w:fldCharType="separate"/>
        </w:r>
        <w:r w:rsidR="0045019A">
          <w:rPr>
            <w:noProof/>
          </w:rPr>
          <w:t>28</w:t>
        </w:r>
        <w:r>
          <w:rPr>
            <w:noProof/>
          </w:rPr>
          <w:fldChar w:fldCharType="end"/>
        </w:r>
      </w:p>
    </w:sdtContent>
  </w:sdt>
  <w:p w14:paraId="6D3A1BB0" w14:textId="77777777" w:rsidR="00481F8E" w:rsidRDefault="00481F8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8AB32" w14:textId="77777777" w:rsidR="00481F8E" w:rsidRDefault="00481F8E">
    <w:pPr>
      <w:pStyle w:val="Zpat"/>
      <w:jc w:val="right"/>
    </w:pPr>
  </w:p>
  <w:p w14:paraId="4DDC4C38" w14:textId="77777777" w:rsidR="00481F8E" w:rsidRDefault="00481F8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5B750" w14:textId="77777777" w:rsidR="00B35052" w:rsidRDefault="00B35052" w:rsidP="00385E8A">
      <w:pPr>
        <w:spacing w:after="0" w:line="240" w:lineRule="auto"/>
      </w:pPr>
      <w:r>
        <w:separator/>
      </w:r>
    </w:p>
  </w:footnote>
  <w:footnote w:type="continuationSeparator" w:id="0">
    <w:p w14:paraId="1C0501D7" w14:textId="77777777" w:rsidR="00B35052" w:rsidRDefault="00B35052" w:rsidP="00385E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2332C"/>
    <w:multiLevelType w:val="multilevel"/>
    <w:tmpl w:val="57E08562"/>
    <w:lvl w:ilvl="0">
      <w:start w:val="1"/>
      <w:numFmt w:val="decimal"/>
      <w:lvlText w:val="%1."/>
      <w:lvlJc w:val="left"/>
      <w:pPr>
        <w:tabs>
          <w:tab w:val="num" w:pos="720"/>
        </w:tabs>
        <w:ind w:left="397" w:hanging="397"/>
      </w:pPr>
      <w:rPr>
        <w:rFonts w:ascii="Arial" w:eastAsia="Times New Roman" w:hAnsi="Arial" w:cs="Times New Roman" w:hint="default"/>
      </w:rPr>
    </w:lvl>
    <w:lvl w:ilvl="1">
      <w:start w:val="1"/>
      <w:numFmt w:val="bullet"/>
      <w:lvlText w:val="-"/>
      <w:lvlJc w:val="left"/>
      <w:pPr>
        <w:ind w:left="737" w:hanging="170"/>
      </w:pPr>
      <w:rPr>
        <w:rFonts w:ascii="Arial" w:hAnsi="Aria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14C741D1"/>
    <w:multiLevelType w:val="multilevel"/>
    <w:tmpl w:val="6762970E"/>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ind w:left="397" w:hanging="397"/>
      </w:pPr>
      <w:rPr>
        <w:rFonts w:ascii="Arial" w:hAnsi="Arial" w:hint="default"/>
      </w:rPr>
    </w:lvl>
    <w:lvl w:ilvl="2">
      <w:start w:val="1"/>
      <w:numFmt w:val="decimal"/>
      <w:lvlText w:val="%3."/>
      <w:lvlJc w:val="left"/>
      <w:pPr>
        <w:tabs>
          <w:tab w:val="num" w:pos="2160"/>
        </w:tabs>
        <w:ind w:left="2160" w:hanging="360"/>
      </w:pPr>
      <w:rPr>
        <w:rFonts w:hint="default"/>
        <w:b/>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222405DE"/>
    <w:multiLevelType w:val="multilevel"/>
    <w:tmpl w:val="82706EA8"/>
    <w:lvl w:ilvl="0">
      <w:start w:val="1"/>
      <w:numFmt w:val="decimal"/>
      <w:pStyle w:val="Nadpis1"/>
      <w:lvlText w:val="%1"/>
      <w:lvlJc w:val="left"/>
      <w:pPr>
        <w:ind w:left="432" w:hanging="432"/>
      </w:pPr>
      <w:rPr>
        <w:rFonts w:hint="default"/>
        <w:b/>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716"/>
    <w:rsid w:val="00006351"/>
    <w:rsid w:val="001304AD"/>
    <w:rsid w:val="00177962"/>
    <w:rsid w:val="00221A17"/>
    <w:rsid w:val="00385E8A"/>
    <w:rsid w:val="004012F7"/>
    <w:rsid w:val="00416FBC"/>
    <w:rsid w:val="0045019A"/>
    <w:rsid w:val="00481F8E"/>
    <w:rsid w:val="004C4E96"/>
    <w:rsid w:val="00525885"/>
    <w:rsid w:val="00563F17"/>
    <w:rsid w:val="00582624"/>
    <w:rsid w:val="006D5E95"/>
    <w:rsid w:val="007463C9"/>
    <w:rsid w:val="008E3567"/>
    <w:rsid w:val="008F1715"/>
    <w:rsid w:val="00920716"/>
    <w:rsid w:val="0096217A"/>
    <w:rsid w:val="00977DC6"/>
    <w:rsid w:val="00986CE4"/>
    <w:rsid w:val="00B33CBD"/>
    <w:rsid w:val="00B35052"/>
    <w:rsid w:val="00B94435"/>
    <w:rsid w:val="00BE61EA"/>
    <w:rsid w:val="00C007FB"/>
    <w:rsid w:val="00C77BC3"/>
    <w:rsid w:val="00D8006E"/>
    <w:rsid w:val="00F150F0"/>
    <w:rsid w:val="00FD70A3"/>
    <w:rsid w:val="00FE7F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27DD2"/>
  <w15:docId w15:val="{2C9FEEE6-595B-480B-8A09-CD741D02E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20716"/>
    <w:pPr>
      <w:spacing w:after="120" w:line="360" w:lineRule="auto"/>
      <w:ind w:firstLine="397"/>
      <w:jc w:val="both"/>
    </w:pPr>
    <w:rPr>
      <w:rFonts w:ascii="Arial" w:eastAsia="Times New Roman" w:hAnsi="Arial" w:cs="Times New Roman"/>
      <w:sz w:val="24"/>
      <w:szCs w:val="24"/>
      <w:lang w:eastAsia="cs-CZ"/>
    </w:rPr>
  </w:style>
  <w:style w:type="paragraph" w:styleId="Nadpis1">
    <w:name w:val="heading 1"/>
    <w:basedOn w:val="Normln"/>
    <w:next w:val="Normln"/>
    <w:link w:val="Nadpis1Char"/>
    <w:uiPriority w:val="9"/>
    <w:qFormat/>
    <w:rsid w:val="00920716"/>
    <w:pPr>
      <w:keepNext/>
      <w:numPr>
        <w:numId w:val="1"/>
      </w:numPr>
      <w:spacing w:after="240"/>
      <w:outlineLvl w:val="0"/>
    </w:pPr>
    <w:rPr>
      <w:b/>
      <w:sz w:val="28"/>
    </w:rPr>
  </w:style>
  <w:style w:type="paragraph" w:styleId="Nadpis2">
    <w:name w:val="heading 2"/>
    <w:basedOn w:val="Normln"/>
    <w:next w:val="Normln"/>
    <w:link w:val="Nadpis2Char"/>
    <w:uiPriority w:val="9"/>
    <w:qFormat/>
    <w:rsid w:val="00920716"/>
    <w:pPr>
      <w:keepNext/>
      <w:numPr>
        <w:ilvl w:val="1"/>
        <w:numId w:val="1"/>
      </w:numPr>
      <w:spacing w:before="240" w:after="240"/>
      <w:outlineLvl w:val="1"/>
    </w:pPr>
    <w:rPr>
      <w:b/>
      <w:bCs/>
      <w:caps/>
      <w:sz w:val="28"/>
    </w:rPr>
  </w:style>
  <w:style w:type="paragraph" w:styleId="Nadpis3">
    <w:name w:val="heading 3"/>
    <w:basedOn w:val="Normln"/>
    <w:next w:val="Normln"/>
    <w:link w:val="Nadpis3Char"/>
    <w:qFormat/>
    <w:rsid w:val="00920716"/>
    <w:pPr>
      <w:keepNext/>
      <w:numPr>
        <w:ilvl w:val="2"/>
        <w:numId w:val="1"/>
      </w:numPr>
      <w:spacing w:before="240" w:after="240"/>
      <w:outlineLvl w:val="2"/>
    </w:pPr>
    <w:rPr>
      <w:rFonts w:eastAsia="Arial" w:cs="Arial"/>
      <w:b/>
      <w:bCs/>
      <w:color w:val="000000"/>
    </w:rPr>
  </w:style>
  <w:style w:type="paragraph" w:styleId="Nadpis4">
    <w:name w:val="heading 4"/>
    <w:basedOn w:val="Normln"/>
    <w:next w:val="Normln"/>
    <w:link w:val="Nadpis4Char"/>
    <w:qFormat/>
    <w:rsid w:val="00920716"/>
    <w:pPr>
      <w:keepNext/>
      <w:numPr>
        <w:ilvl w:val="3"/>
        <w:numId w:val="1"/>
      </w:numPr>
      <w:spacing w:before="240" w:after="240"/>
      <w:outlineLvl w:val="3"/>
    </w:pPr>
    <w:rPr>
      <w:b/>
      <w:bCs/>
    </w:rPr>
  </w:style>
  <w:style w:type="paragraph" w:styleId="Nadpis5">
    <w:name w:val="heading 5"/>
    <w:basedOn w:val="Normln"/>
    <w:next w:val="Normln"/>
    <w:link w:val="Nadpis5Char"/>
    <w:qFormat/>
    <w:rsid w:val="00920716"/>
    <w:pPr>
      <w:keepNext/>
      <w:numPr>
        <w:ilvl w:val="4"/>
        <w:numId w:val="1"/>
      </w:numPr>
      <w:jc w:val="center"/>
      <w:outlineLvl w:val="4"/>
    </w:pPr>
    <w:rPr>
      <w:b/>
      <w:bCs/>
    </w:rPr>
  </w:style>
  <w:style w:type="paragraph" w:styleId="Nadpis6">
    <w:name w:val="heading 6"/>
    <w:basedOn w:val="Normln"/>
    <w:next w:val="Normln"/>
    <w:link w:val="Nadpis6Char"/>
    <w:qFormat/>
    <w:rsid w:val="00920716"/>
    <w:pPr>
      <w:numPr>
        <w:ilvl w:val="5"/>
        <w:numId w:val="1"/>
      </w:numPr>
      <w:spacing w:before="240" w:after="60"/>
      <w:outlineLvl w:val="5"/>
    </w:pPr>
    <w:rPr>
      <w:b/>
      <w:bCs/>
      <w:sz w:val="22"/>
      <w:szCs w:val="22"/>
    </w:rPr>
  </w:style>
  <w:style w:type="paragraph" w:styleId="Nadpis7">
    <w:name w:val="heading 7"/>
    <w:basedOn w:val="Normln"/>
    <w:next w:val="Normln"/>
    <w:link w:val="Nadpis7Char"/>
    <w:qFormat/>
    <w:rsid w:val="00920716"/>
    <w:pPr>
      <w:numPr>
        <w:ilvl w:val="6"/>
        <w:numId w:val="1"/>
      </w:numPr>
      <w:spacing w:before="240" w:after="60"/>
      <w:outlineLvl w:val="6"/>
    </w:pPr>
  </w:style>
  <w:style w:type="paragraph" w:styleId="Nadpis8">
    <w:name w:val="heading 8"/>
    <w:basedOn w:val="Normln"/>
    <w:next w:val="Normln"/>
    <w:link w:val="Nadpis8Char"/>
    <w:unhideWhenUsed/>
    <w:qFormat/>
    <w:rsid w:val="00920716"/>
    <w:pPr>
      <w:numPr>
        <w:ilvl w:val="7"/>
        <w:numId w:val="1"/>
      </w:numPr>
      <w:spacing w:before="240" w:after="60"/>
      <w:outlineLvl w:val="7"/>
    </w:pPr>
    <w:rPr>
      <w:rFonts w:ascii="Calibri" w:hAnsi="Calibri"/>
      <w:i/>
      <w:iCs/>
    </w:rPr>
  </w:style>
  <w:style w:type="paragraph" w:styleId="Nadpis9">
    <w:name w:val="heading 9"/>
    <w:basedOn w:val="Normln"/>
    <w:next w:val="Normln"/>
    <w:link w:val="Nadpis9Char"/>
    <w:semiHidden/>
    <w:unhideWhenUsed/>
    <w:qFormat/>
    <w:rsid w:val="00920716"/>
    <w:pPr>
      <w:numPr>
        <w:ilvl w:val="8"/>
        <w:numId w:val="1"/>
      </w:numPr>
      <w:spacing w:before="240" w:after="60"/>
      <w:outlineLvl w:val="8"/>
    </w:pPr>
    <w:rPr>
      <w:rFonts w:ascii="Calibri Light" w:hAnsi="Calibri Light"/>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20716"/>
    <w:rPr>
      <w:rFonts w:ascii="Arial" w:eastAsia="Times New Roman" w:hAnsi="Arial" w:cs="Times New Roman"/>
      <w:b/>
      <w:sz w:val="28"/>
      <w:szCs w:val="24"/>
    </w:rPr>
  </w:style>
  <w:style w:type="character" w:customStyle="1" w:styleId="Nadpis2Char">
    <w:name w:val="Nadpis 2 Char"/>
    <w:basedOn w:val="Standardnpsmoodstavce"/>
    <w:link w:val="Nadpis2"/>
    <w:uiPriority w:val="9"/>
    <w:rsid w:val="00920716"/>
    <w:rPr>
      <w:rFonts w:ascii="Arial" w:eastAsia="Times New Roman" w:hAnsi="Arial" w:cs="Times New Roman"/>
      <w:b/>
      <w:bCs/>
      <w:caps/>
      <w:sz w:val="28"/>
      <w:szCs w:val="24"/>
    </w:rPr>
  </w:style>
  <w:style w:type="character" w:customStyle="1" w:styleId="Nadpis3Char">
    <w:name w:val="Nadpis 3 Char"/>
    <w:basedOn w:val="Standardnpsmoodstavce"/>
    <w:link w:val="Nadpis3"/>
    <w:rsid w:val="00920716"/>
    <w:rPr>
      <w:rFonts w:ascii="Arial" w:eastAsia="Arial" w:hAnsi="Arial" w:cs="Arial"/>
      <w:b/>
      <w:bCs/>
      <w:color w:val="000000"/>
      <w:sz w:val="24"/>
      <w:szCs w:val="24"/>
      <w:lang w:eastAsia="cs-CZ"/>
    </w:rPr>
  </w:style>
  <w:style w:type="character" w:customStyle="1" w:styleId="Nadpis4Char">
    <w:name w:val="Nadpis 4 Char"/>
    <w:basedOn w:val="Standardnpsmoodstavce"/>
    <w:link w:val="Nadpis4"/>
    <w:rsid w:val="00920716"/>
    <w:rPr>
      <w:rFonts w:ascii="Arial" w:eastAsia="Times New Roman" w:hAnsi="Arial" w:cs="Times New Roman"/>
      <w:b/>
      <w:bCs/>
      <w:sz w:val="24"/>
      <w:szCs w:val="24"/>
      <w:lang w:eastAsia="cs-CZ"/>
    </w:rPr>
  </w:style>
  <w:style w:type="character" w:customStyle="1" w:styleId="Nadpis5Char">
    <w:name w:val="Nadpis 5 Char"/>
    <w:basedOn w:val="Standardnpsmoodstavce"/>
    <w:link w:val="Nadpis5"/>
    <w:rsid w:val="00920716"/>
    <w:rPr>
      <w:rFonts w:ascii="Arial" w:eastAsia="Times New Roman" w:hAnsi="Arial" w:cs="Times New Roman"/>
      <w:b/>
      <w:bCs/>
      <w:sz w:val="24"/>
      <w:szCs w:val="24"/>
      <w:lang w:eastAsia="cs-CZ"/>
    </w:rPr>
  </w:style>
  <w:style w:type="character" w:customStyle="1" w:styleId="Nadpis6Char">
    <w:name w:val="Nadpis 6 Char"/>
    <w:basedOn w:val="Standardnpsmoodstavce"/>
    <w:link w:val="Nadpis6"/>
    <w:rsid w:val="00920716"/>
    <w:rPr>
      <w:rFonts w:ascii="Arial" w:eastAsia="Times New Roman" w:hAnsi="Arial" w:cs="Times New Roman"/>
      <w:b/>
      <w:bCs/>
      <w:lang w:eastAsia="cs-CZ"/>
    </w:rPr>
  </w:style>
  <w:style w:type="character" w:customStyle="1" w:styleId="Nadpis7Char">
    <w:name w:val="Nadpis 7 Char"/>
    <w:basedOn w:val="Standardnpsmoodstavce"/>
    <w:link w:val="Nadpis7"/>
    <w:rsid w:val="00920716"/>
    <w:rPr>
      <w:rFonts w:ascii="Arial" w:eastAsia="Times New Roman" w:hAnsi="Arial" w:cs="Times New Roman"/>
      <w:sz w:val="24"/>
      <w:szCs w:val="24"/>
      <w:lang w:eastAsia="cs-CZ"/>
    </w:rPr>
  </w:style>
  <w:style w:type="character" w:customStyle="1" w:styleId="Nadpis8Char">
    <w:name w:val="Nadpis 8 Char"/>
    <w:basedOn w:val="Standardnpsmoodstavce"/>
    <w:link w:val="Nadpis8"/>
    <w:rsid w:val="00920716"/>
    <w:rPr>
      <w:rFonts w:ascii="Calibri" w:eastAsia="Times New Roman" w:hAnsi="Calibri" w:cs="Times New Roman"/>
      <w:i/>
      <w:iCs/>
      <w:sz w:val="24"/>
      <w:szCs w:val="24"/>
    </w:rPr>
  </w:style>
  <w:style w:type="character" w:customStyle="1" w:styleId="Nadpis9Char">
    <w:name w:val="Nadpis 9 Char"/>
    <w:basedOn w:val="Standardnpsmoodstavce"/>
    <w:link w:val="Nadpis9"/>
    <w:semiHidden/>
    <w:rsid w:val="00920716"/>
    <w:rPr>
      <w:rFonts w:ascii="Calibri Light" w:eastAsia="Times New Roman" w:hAnsi="Calibri Light" w:cs="Times New Roman"/>
    </w:rPr>
  </w:style>
  <w:style w:type="character" w:styleId="Hypertextovodkaz">
    <w:name w:val="Hyperlink"/>
    <w:uiPriority w:val="99"/>
    <w:unhideWhenUsed/>
    <w:rsid w:val="00920716"/>
    <w:rPr>
      <w:color w:val="0000FF"/>
      <w:u w:val="single"/>
    </w:rPr>
  </w:style>
  <w:style w:type="paragraph" w:styleId="Bezmezer">
    <w:name w:val="No Spacing"/>
    <w:uiPriority w:val="1"/>
    <w:qFormat/>
    <w:rsid w:val="00920716"/>
    <w:pPr>
      <w:spacing w:after="0" w:line="240" w:lineRule="auto"/>
    </w:pPr>
    <w:rPr>
      <w:rFonts w:ascii="Calibri" w:eastAsia="Calibri" w:hAnsi="Calibri" w:cs="Times New Roman"/>
    </w:rPr>
  </w:style>
  <w:style w:type="paragraph" w:styleId="Normlnweb">
    <w:name w:val="Normal (Web)"/>
    <w:basedOn w:val="Normln"/>
    <w:uiPriority w:val="99"/>
    <w:rsid w:val="00920716"/>
    <w:pPr>
      <w:spacing w:before="100" w:beforeAutospacing="1" w:after="100" w:afterAutospacing="1"/>
    </w:pPr>
  </w:style>
  <w:style w:type="paragraph" w:styleId="Titulek">
    <w:name w:val="caption"/>
    <w:basedOn w:val="Normln"/>
    <w:next w:val="Normln"/>
    <w:unhideWhenUsed/>
    <w:qFormat/>
    <w:rsid w:val="00920716"/>
    <w:rPr>
      <w:b/>
      <w:bCs/>
      <w:sz w:val="22"/>
      <w:szCs w:val="20"/>
    </w:rPr>
  </w:style>
  <w:style w:type="paragraph" w:styleId="Nadpisobsahu">
    <w:name w:val="TOC Heading"/>
    <w:basedOn w:val="Nadpis1"/>
    <w:next w:val="Normln"/>
    <w:uiPriority w:val="39"/>
    <w:unhideWhenUsed/>
    <w:qFormat/>
    <w:rsid w:val="00920716"/>
    <w:pPr>
      <w:keepLines/>
      <w:numPr>
        <w:numId w:val="0"/>
      </w:numPr>
      <w:spacing w:before="240" w:after="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Obsah1">
    <w:name w:val="toc 1"/>
    <w:basedOn w:val="Normln"/>
    <w:next w:val="Normln"/>
    <w:autoRedefine/>
    <w:uiPriority w:val="39"/>
    <w:unhideWhenUsed/>
    <w:rsid w:val="00920716"/>
    <w:pPr>
      <w:spacing w:after="100"/>
    </w:pPr>
  </w:style>
  <w:style w:type="paragraph" w:styleId="Obsah2">
    <w:name w:val="toc 2"/>
    <w:basedOn w:val="Normln"/>
    <w:next w:val="Normln"/>
    <w:autoRedefine/>
    <w:uiPriority w:val="39"/>
    <w:unhideWhenUsed/>
    <w:rsid w:val="00920716"/>
    <w:pPr>
      <w:spacing w:after="100"/>
      <w:ind w:left="240"/>
    </w:pPr>
  </w:style>
  <w:style w:type="paragraph" w:styleId="Obsah3">
    <w:name w:val="toc 3"/>
    <w:basedOn w:val="Normln"/>
    <w:next w:val="Normln"/>
    <w:autoRedefine/>
    <w:uiPriority w:val="39"/>
    <w:unhideWhenUsed/>
    <w:rsid w:val="00920716"/>
    <w:pPr>
      <w:spacing w:after="100"/>
      <w:ind w:left="480"/>
    </w:pPr>
  </w:style>
  <w:style w:type="paragraph" w:styleId="Textbubliny">
    <w:name w:val="Balloon Text"/>
    <w:basedOn w:val="Normln"/>
    <w:link w:val="TextbublinyChar"/>
    <w:uiPriority w:val="99"/>
    <w:semiHidden/>
    <w:unhideWhenUsed/>
    <w:rsid w:val="00C007F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007FB"/>
    <w:rPr>
      <w:rFonts w:ascii="Tahoma" w:eastAsia="Times New Roman" w:hAnsi="Tahoma" w:cs="Tahoma"/>
      <w:sz w:val="16"/>
      <w:szCs w:val="16"/>
      <w:lang w:eastAsia="cs-CZ"/>
    </w:rPr>
  </w:style>
  <w:style w:type="paragraph" w:styleId="Zhlav">
    <w:name w:val="header"/>
    <w:basedOn w:val="Normln"/>
    <w:link w:val="ZhlavChar"/>
    <w:uiPriority w:val="99"/>
    <w:semiHidden/>
    <w:unhideWhenUsed/>
    <w:rsid w:val="00385E8A"/>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385E8A"/>
    <w:rPr>
      <w:rFonts w:ascii="Arial" w:eastAsia="Times New Roman" w:hAnsi="Arial" w:cs="Times New Roman"/>
      <w:sz w:val="24"/>
      <w:szCs w:val="24"/>
      <w:lang w:eastAsia="cs-CZ"/>
    </w:rPr>
  </w:style>
  <w:style w:type="paragraph" w:styleId="Zpat">
    <w:name w:val="footer"/>
    <w:basedOn w:val="Normln"/>
    <w:link w:val="ZpatChar"/>
    <w:uiPriority w:val="99"/>
    <w:unhideWhenUsed/>
    <w:rsid w:val="00385E8A"/>
    <w:pPr>
      <w:tabs>
        <w:tab w:val="center" w:pos="4536"/>
        <w:tab w:val="right" w:pos="9072"/>
      </w:tabs>
      <w:spacing w:after="0" w:line="240" w:lineRule="auto"/>
    </w:pPr>
  </w:style>
  <w:style w:type="character" w:customStyle="1" w:styleId="ZpatChar">
    <w:name w:val="Zápatí Char"/>
    <w:basedOn w:val="Standardnpsmoodstavce"/>
    <w:link w:val="Zpat"/>
    <w:uiPriority w:val="99"/>
    <w:rsid w:val="00385E8A"/>
    <w:rPr>
      <w:rFonts w:ascii="Arial" w:eastAsia="Times New Roman" w:hAnsi="Arial"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vaves.net/materska-skol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ovaves.net/" TargetMode="External"/><Relationship Id="rId4" Type="http://schemas.openxmlformats.org/officeDocument/2006/relationships/settings" Target="settings.xml"/><Relationship Id="rId9" Type="http://schemas.openxmlformats.org/officeDocument/2006/relationships/hyperlink" Target="mailto:msnovaves.cb@seznam.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D1D80-7520-4365-BFA0-D79AA26C4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7074</Words>
  <Characters>41741</Characters>
  <Application>Microsoft Office Word</Application>
  <DocSecurity>0</DocSecurity>
  <Lines>347</Lines>
  <Paragraphs>97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Lastuvka</dc:creator>
  <cp:keywords/>
  <dc:description/>
  <cp:lastModifiedBy>Štěpánka Hušková</cp:lastModifiedBy>
  <cp:revision>2</cp:revision>
  <cp:lastPrinted>2020-10-21T18:47:00Z</cp:lastPrinted>
  <dcterms:created xsi:type="dcterms:W3CDTF">2021-01-17T18:11:00Z</dcterms:created>
  <dcterms:modified xsi:type="dcterms:W3CDTF">2021-01-17T18:11:00Z</dcterms:modified>
</cp:coreProperties>
</file>